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F4" w:rsidRPr="00095C76" w:rsidRDefault="00A445F4">
      <w:pPr>
        <w:rPr>
          <w:sz w:val="8"/>
          <w:szCs w:val="8"/>
        </w:rPr>
      </w:pPr>
    </w:p>
    <w:p w:rsidR="00663343" w:rsidRDefault="00663343"/>
    <w:p w:rsidR="00AD3EB4" w:rsidRDefault="00AD3EB4"/>
    <w:p w:rsidR="00593E2E" w:rsidRDefault="00593E2E"/>
    <w:tbl>
      <w:tblPr>
        <w:tblStyle w:val="Grilledutableau"/>
        <w:tblW w:w="15093" w:type="dxa"/>
        <w:jc w:val="center"/>
        <w:tblLook w:val="04A0" w:firstRow="1" w:lastRow="0" w:firstColumn="1" w:lastColumn="0" w:noHBand="0" w:noVBand="1"/>
      </w:tblPr>
      <w:tblGrid>
        <w:gridCol w:w="3761"/>
        <w:gridCol w:w="24"/>
        <w:gridCol w:w="3014"/>
        <w:gridCol w:w="652"/>
        <w:gridCol w:w="296"/>
        <w:gridCol w:w="1858"/>
        <w:gridCol w:w="2228"/>
        <w:gridCol w:w="2126"/>
        <w:gridCol w:w="1134"/>
      </w:tblGrid>
      <w:tr w:rsidR="00663343" w:rsidRPr="009B7054" w:rsidTr="00001D05">
        <w:trPr>
          <w:trHeight w:val="283"/>
          <w:jc w:val="center"/>
        </w:trPr>
        <w:tc>
          <w:tcPr>
            <w:tcW w:w="3761" w:type="dxa"/>
            <w:shd w:val="clear" w:color="auto" w:fill="D9D9D9" w:themeFill="background1" w:themeFillShade="D9"/>
            <w:vAlign w:val="center"/>
          </w:tcPr>
          <w:p w:rsidR="00663343" w:rsidRPr="009B7054" w:rsidRDefault="00663343" w:rsidP="00001D05">
            <w:pPr>
              <w:pStyle w:val="Corpsdetexte"/>
              <w:spacing w:before="0"/>
              <w:ind w:left="0"/>
              <w:jc w:val="center"/>
              <w:rPr>
                <w:b w:val="0"/>
              </w:rPr>
            </w:pPr>
            <w:r w:rsidRPr="009B7054">
              <w:rPr>
                <w:b w:val="0"/>
              </w:rPr>
              <w:t>MATIERE</w:t>
            </w:r>
          </w:p>
        </w:tc>
        <w:tc>
          <w:tcPr>
            <w:tcW w:w="3986" w:type="dxa"/>
            <w:gridSpan w:val="4"/>
            <w:shd w:val="clear" w:color="auto" w:fill="D9D9D9" w:themeFill="background1" w:themeFillShade="D9"/>
            <w:vAlign w:val="center"/>
          </w:tcPr>
          <w:p w:rsidR="00663343" w:rsidRPr="009B7054" w:rsidRDefault="00663343" w:rsidP="00001D05">
            <w:pPr>
              <w:pStyle w:val="Corpsdetexte"/>
              <w:spacing w:before="0"/>
              <w:ind w:left="0"/>
              <w:jc w:val="center"/>
              <w:rPr>
                <w:b w:val="0"/>
              </w:rPr>
            </w:pPr>
            <w:r w:rsidRPr="009B7054">
              <w:rPr>
                <w:b w:val="0"/>
              </w:rPr>
              <w:t>TITRE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663343" w:rsidRPr="009B7054" w:rsidRDefault="00663343" w:rsidP="00001D05">
            <w:pPr>
              <w:pStyle w:val="Corpsdetexte"/>
              <w:spacing w:before="0"/>
              <w:ind w:left="0"/>
              <w:jc w:val="center"/>
              <w:rPr>
                <w:b w:val="0"/>
              </w:rPr>
            </w:pPr>
            <w:r w:rsidRPr="009B7054">
              <w:rPr>
                <w:b w:val="0"/>
              </w:rPr>
              <w:t>ISBN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:rsidR="00663343" w:rsidRPr="009B7054" w:rsidRDefault="00663343" w:rsidP="00001D05">
            <w:pPr>
              <w:pStyle w:val="Corpsdetexte"/>
              <w:spacing w:before="0"/>
              <w:ind w:left="0"/>
              <w:jc w:val="center"/>
              <w:rPr>
                <w:b w:val="0"/>
              </w:rPr>
            </w:pPr>
            <w:r w:rsidRPr="009B7054">
              <w:rPr>
                <w:b w:val="0"/>
              </w:rPr>
              <w:t>EDITEUR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63343" w:rsidRPr="009B7054" w:rsidRDefault="00B53CBA" w:rsidP="00001D05">
            <w:pPr>
              <w:pStyle w:val="Corpsdetexte"/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AUTEURS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63343" w:rsidRPr="009B7054" w:rsidRDefault="00663343" w:rsidP="00001D05">
            <w:pPr>
              <w:pStyle w:val="Corpsdetexte"/>
              <w:spacing w:before="0"/>
              <w:ind w:left="0"/>
              <w:jc w:val="center"/>
            </w:pPr>
            <w:r w:rsidRPr="009B7054">
              <w:rPr>
                <w:b w:val="0"/>
              </w:rPr>
              <w:t>Prix neuf</w:t>
            </w:r>
          </w:p>
        </w:tc>
      </w:tr>
      <w:tr w:rsidR="00663343" w:rsidRPr="009B7054" w:rsidTr="00001D05">
        <w:trPr>
          <w:trHeight w:val="283"/>
          <w:jc w:val="center"/>
        </w:trPr>
        <w:tc>
          <w:tcPr>
            <w:tcW w:w="7451" w:type="dxa"/>
            <w:gridSpan w:val="4"/>
            <w:tcBorders>
              <w:right w:val="nil"/>
            </w:tcBorders>
            <w:shd w:val="clear" w:color="auto" w:fill="FFC000"/>
            <w:vAlign w:val="center"/>
          </w:tcPr>
          <w:p w:rsidR="00663343" w:rsidRPr="009B7054" w:rsidRDefault="00663343" w:rsidP="00001D05">
            <w:pPr>
              <w:pStyle w:val="Corpsdetexte"/>
              <w:spacing w:before="0"/>
              <w:ind w:left="0"/>
              <w:rPr>
                <w:rFonts w:cs="Arial"/>
                <w:szCs w:val="16"/>
              </w:rPr>
            </w:pPr>
            <w:r w:rsidRPr="009B7054">
              <w:rPr>
                <w:rFonts w:cs="Arial"/>
                <w:i/>
                <w:szCs w:val="16"/>
              </w:rPr>
              <w:t>Enseignements communs</w:t>
            </w:r>
          </w:p>
        </w:tc>
        <w:tc>
          <w:tcPr>
            <w:tcW w:w="7642" w:type="dxa"/>
            <w:gridSpan w:val="5"/>
            <w:tcBorders>
              <w:left w:val="nil"/>
            </w:tcBorders>
            <w:shd w:val="clear" w:color="auto" w:fill="FFC000"/>
            <w:vAlign w:val="center"/>
          </w:tcPr>
          <w:p w:rsidR="00663343" w:rsidRPr="009B7054" w:rsidRDefault="00663343" w:rsidP="00001D05">
            <w:pPr>
              <w:pStyle w:val="Corpsdetexte"/>
              <w:spacing w:before="0"/>
              <w:ind w:left="0"/>
              <w:jc w:val="right"/>
              <w:rPr>
                <w:rFonts w:cs="Arial"/>
                <w:b w:val="0"/>
                <w:szCs w:val="16"/>
              </w:rPr>
            </w:pPr>
          </w:p>
        </w:tc>
      </w:tr>
      <w:tr w:rsidR="00663343" w:rsidRPr="009B7054" w:rsidTr="00001D05">
        <w:trPr>
          <w:trHeight w:val="283"/>
          <w:jc w:val="center"/>
        </w:trPr>
        <w:tc>
          <w:tcPr>
            <w:tcW w:w="3785" w:type="dxa"/>
            <w:gridSpan w:val="2"/>
            <w:vAlign w:val="center"/>
          </w:tcPr>
          <w:p w:rsidR="00AD3EB4" w:rsidRDefault="00AD3EB4" w:rsidP="00001D05">
            <w:pPr>
              <w:pStyle w:val="Corpsdetexte"/>
              <w:spacing w:before="0"/>
              <w:ind w:left="113"/>
              <w:rPr>
                <w:rFonts w:cs="Arial"/>
                <w:b w:val="0"/>
                <w:szCs w:val="16"/>
              </w:rPr>
            </w:pPr>
          </w:p>
          <w:p w:rsidR="00663343" w:rsidRDefault="00663343" w:rsidP="00001D05">
            <w:pPr>
              <w:pStyle w:val="Corpsdetexte"/>
              <w:spacing w:before="0"/>
              <w:ind w:left="113"/>
              <w:rPr>
                <w:rFonts w:cs="Arial"/>
                <w:b w:val="0"/>
                <w:szCs w:val="16"/>
              </w:rPr>
            </w:pPr>
            <w:r w:rsidRPr="009B7054">
              <w:rPr>
                <w:rFonts w:cs="Arial"/>
                <w:b w:val="0"/>
                <w:szCs w:val="16"/>
              </w:rPr>
              <w:t>Histoire-géographie</w:t>
            </w:r>
          </w:p>
          <w:p w:rsidR="00AD3EB4" w:rsidRPr="009B7054" w:rsidRDefault="00AD3EB4" w:rsidP="00001D05">
            <w:pPr>
              <w:pStyle w:val="Corpsdetexte"/>
              <w:spacing w:before="0"/>
              <w:ind w:left="113"/>
              <w:rPr>
                <w:rFonts w:cs="Arial"/>
                <w:b w:val="0"/>
                <w:szCs w:val="16"/>
              </w:rPr>
            </w:pPr>
          </w:p>
        </w:tc>
        <w:tc>
          <w:tcPr>
            <w:tcW w:w="3962" w:type="dxa"/>
            <w:gridSpan w:val="3"/>
            <w:vAlign w:val="center"/>
          </w:tcPr>
          <w:p w:rsidR="00663343" w:rsidRPr="009B7054" w:rsidRDefault="00AD3EB4" w:rsidP="00AD3EB4">
            <w:pPr>
              <w:pStyle w:val="Corpsdetexte"/>
              <w:spacing w:before="0"/>
              <w:ind w:left="0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t xml:space="preserve">  </w:t>
            </w:r>
            <w:r w:rsidR="00663343" w:rsidRPr="009B7054">
              <w:rPr>
                <w:rFonts w:cs="Arial"/>
                <w:b w:val="0"/>
                <w:szCs w:val="16"/>
              </w:rPr>
              <w:t>Attendre la rentrée</w:t>
            </w:r>
          </w:p>
        </w:tc>
        <w:tc>
          <w:tcPr>
            <w:tcW w:w="1858" w:type="dxa"/>
            <w:vAlign w:val="center"/>
          </w:tcPr>
          <w:p w:rsidR="00663343" w:rsidRPr="009B7054" w:rsidRDefault="00663343" w:rsidP="00001D05">
            <w:pPr>
              <w:pStyle w:val="Corpsdetexte"/>
              <w:spacing w:before="0"/>
              <w:ind w:left="0"/>
              <w:jc w:val="center"/>
              <w:rPr>
                <w:rFonts w:cs="Arial"/>
                <w:b w:val="0"/>
              </w:rPr>
            </w:pPr>
          </w:p>
        </w:tc>
        <w:tc>
          <w:tcPr>
            <w:tcW w:w="2228" w:type="dxa"/>
            <w:vAlign w:val="center"/>
          </w:tcPr>
          <w:p w:rsidR="00663343" w:rsidRPr="009B7054" w:rsidRDefault="00663343" w:rsidP="00001D05">
            <w:pPr>
              <w:pStyle w:val="Corpsdetexte"/>
              <w:spacing w:before="0"/>
              <w:ind w:left="0"/>
              <w:jc w:val="center"/>
              <w:rPr>
                <w:rFonts w:cs="Arial"/>
                <w:b w:val="0"/>
              </w:rPr>
            </w:pPr>
          </w:p>
        </w:tc>
        <w:tc>
          <w:tcPr>
            <w:tcW w:w="2126" w:type="dxa"/>
            <w:vAlign w:val="center"/>
          </w:tcPr>
          <w:p w:rsidR="00663343" w:rsidRPr="009B7054" w:rsidRDefault="00663343" w:rsidP="00001D05">
            <w:pPr>
              <w:pStyle w:val="Corpsdetexte"/>
              <w:spacing w:before="0"/>
              <w:ind w:left="0"/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:rsidR="00663343" w:rsidRPr="009B7054" w:rsidRDefault="00663343" w:rsidP="00001D05">
            <w:pPr>
              <w:pStyle w:val="Corpsdetexte"/>
              <w:spacing w:before="0"/>
              <w:ind w:left="0"/>
              <w:jc w:val="center"/>
              <w:rPr>
                <w:rFonts w:cs="Arial"/>
                <w:b w:val="0"/>
              </w:rPr>
            </w:pPr>
          </w:p>
        </w:tc>
      </w:tr>
      <w:tr w:rsidR="00663343" w:rsidRPr="009B7054" w:rsidTr="00001D05">
        <w:trPr>
          <w:trHeight w:val="283"/>
          <w:jc w:val="center"/>
        </w:trPr>
        <w:tc>
          <w:tcPr>
            <w:tcW w:w="3785" w:type="dxa"/>
            <w:gridSpan w:val="2"/>
            <w:vAlign w:val="center"/>
          </w:tcPr>
          <w:p w:rsidR="00663343" w:rsidRDefault="00663343" w:rsidP="00001D05">
            <w:pPr>
              <w:pStyle w:val="Corpsdetexte"/>
              <w:spacing w:before="0"/>
              <w:ind w:left="113"/>
              <w:rPr>
                <w:rFonts w:cs="Arial"/>
                <w:b w:val="0"/>
                <w:szCs w:val="16"/>
              </w:rPr>
            </w:pPr>
            <w:r w:rsidRPr="009B7054">
              <w:rPr>
                <w:rFonts w:cs="Arial"/>
                <w:b w:val="0"/>
                <w:szCs w:val="16"/>
              </w:rPr>
              <w:t>Anglais</w:t>
            </w:r>
          </w:p>
          <w:p w:rsidR="00AD3EB4" w:rsidRDefault="00AD3EB4" w:rsidP="00001D05">
            <w:pPr>
              <w:pStyle w:val="Corpsdetexte"/>
              <w:spacing w:before="0"/>
              <w:ind w:left="113"/>
              <w:rPr>
                <w:rFonts w:cs="Arial"/>
                <w:b w:val="0"/>
                <w:szCs w:val="16"/>
              </w:rPr>
            </w:pPr>
          </w:p>
          <w:p w:rsidR="00AD3EB4" w:rsidRPr="009B7054" w:rsidRDefault="00AD3EB4" w:rsidP="00AD3EB4">
            <w:pPr>
              <w:pStyle w:val="Corpsdetexte"/>
              <w:spacing w:before="0"/>
              <w:ind w:left="0"/>
              <w:rPr>
                <w:rFonts w:cs="Arial"/>
                <w:b w:val="0"/>
                <w:szCs w:val="16"/>
              </w:rPr>
            </w:pPr>
          </w:p>
        </w:tc>
        <w:tc>
          <w:tcPr>
            <w:tcW w:w="3962" w:type="dxa"/>
            <w:gridSpan w:val="3"/>
            <w:vAlign w:val="center"/>
          </w:tcPr>
          <w:p w:rsidR="00663343" w:rsidRPr="009B7054" w:rsidRDefault="00593E2E" w:rsidP="00C62908">
            <w:pPr>
              <w:pStyle w:val="Corpsdetexte"/>
              <w:spacing w:before="0"/>
              <w:ind w:left="113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t>Pas de manuel</w:t>
            </w:r>
          </w:p>
        </w:tc>
        <w:tc>
          <w:tcPr>
            <w:tcW w:w="1858" w:type="dxa"/>
            <w:vAlign w:val="center"/>
          </w:tcPr>
          <w:p w:rsidR="00663343" w:rsidRPr="009B7054" w:rsidRDefault="00663343" w:rsidP="00001D05">
            <w:pPr>
              <w:pStyle w:val="Corpsdetexte"/>
              <w:spacing w:before="0"/>
              <w:ind w:left="0"/>
              <w:jc w:val="center"/>
              <w:rPr>
                <w:rFonts w:cs="Arial"/>
                <w:b w:val="0"/>
              </w:rPr>
            </w:pPr>
          </w:p>
        </w:tc>
        <w:tc>
          <w:tcPr>
            <w:tcW w:w="2228" w:type="dxa"/>
            <w:vAlign w:val="center"/>
          </w:tcPr>
          <w:p w:rsidR="00663343" w:rsidRPr="009B7054" w:rsidRDefault="00663343" w:rsidP="00001D05">
            <w:pPr>
              <w:pStyle w:val="Corpsdetexte"/>
              <w:spacing w:before="0"/>
              <w:ind w:left="0"/>
              <w:jc w:val="center"/>
              <w:rPr>
                <w:rFonts w:cs="Arial"/>
                <w:b w:val="0"/>
              </w:rPr>
            </w:pPr>
          </w:p>
        </w:tc>
        <w:tc>
          <w:tcPr>
            <w:tcW w:w="2126" w:type="dxa"/>
            <w:vAlign w:val="center"/>
          </w:tcPr>
          <w:p w:rsidR="00663343" w:rsidRPr="009B7054" w:rsidRDefault="00663343" w:rsidP="00001D05">
            <w:pPr>
              <w:pStyle w:val="Corpsdetexte"/>
              <w:spacing w:before="0"/>
              <w:ind w:left="0"/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:rsidR="00663343" w:rsidRPr="009B7054" w:rsidRDefault="00663343" w:rsidP="00001D05">
            <w:pPr>
              <w:pStyle w:val="Corpsdetexte"/>
              <w:spacing w:before="0"/>
              <w:ind w:left="0"/>
              <w:jc w:val="center"/>
              <w:rPr>
                <w:rFonts w:cs="Arial"/>
                <w:b w:val="0"/>
              </w:rPr>
            </w:pPr>
          </w:p>
        </w:tc>
      </w:tr>
      <w:tr w:rsidR="00663343" w:rsidRPr="009B7054" w:rsidTr="00001D05">
        <w:trPr>
          <w:trHeight w:val="283"/>
          <w:jc w:val="center"/>
        </w:trPr>
        <w:tc>
          <w:tcPr>
            <w:tcW w:w="3785" w:type="dxa"/>
            <w:gridSpan w:val="2"/>
            <w:vAlign w:val="center"/>
          </w:tcPr>
          <w:p w:rsidR="00663343" w:rsidRDefault="00663343" w:rsidP="00001D05">
            <w:pPr>
              <w:pStyle w:val="Corpsdetexte"/>
              <w:spacing w:before="0"/>
              <w:ind w:left="113"/>
              <w:rPr>
                <w:rFonts w:cs="Arial"/>
                <w:b w:val="0"/>
                <w:szCs w:val="16"/>
              </w:rPr>
            </w:pPr>
            <w:r w:rsidRPr="009B7054">
              <w:rPr>
                <w:rFonts w:cs="Arial"/>
                <w:b w:val="0"/>
                <w:szCs w:val="16"/>
              </w:rPr>
              <w:t>Economie-Gestion</w:t>
            </w:r>
          </w:p>
          <w:p w:rsidR="00AD3EB4" w:rsidRPr="009B7054" w:rsidRDefault="00AD3EB4" w:rsidP="00001D05">
            <w:pPr>
              <w:pStyle w:val="Corpsdetexte"/>
              <w:spacing w:before="0"/>
              <w:ind w:left="113"/>
              <w:rPr>
                <w:rFonts w:cs="Arial"/>
                <w:b w:val="0"/>
                <w:szCs w:val="16"/>
              </w:rPr>
            </w:pPr>
          </w:p>
        </w:tc>
        <w:tc>
          <w:tcPr>
            <w:tcW w:w="3962" w:type="dxa"/>
            <w:gridSpan w:val="3"/>
            <w:vAlign w:val="center"/>
          </w:tcPr>
          <w:p w:rsidR="00663343" w:rsidRPr="009B7054" w:rsidRDefault="00447739" w:rsidP="00C62908">
            <w:pPr>
              <w:pStyle w:val="Corpsdetexte"/>
              <w:spacing w:before="0"/>
              <w:ind w:left="113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t>Pas de manuel</w:t>
            </w:r>
          </w:p>
        </w:tc>
        <w:tc>
          <w:tcPr>
            <w:tcW w:w="1858" w:type="dxa"/>
            <w:vAlign w:val="center"/>
          </w:tcPr>
          <w:p w:rsidR="00663343" w:rsidRPr="009B7054" w:rsidRDefault="00663343" w:rsidP="00001D05">
            <w:pPr>
              <w:pStyle w:val="Corpsdetexte"/>
              <w:spacing w:before="0"/>
              <w:ind w:left="0"/>
              <w:jc w:val="center"/>
              <w:rPr>
                <w:rFonts w:cs="Arial"/>
                <w:b w:val="0"/>
              </w:rPr>
            </w:pPr>
          </w:p>
        </w:tc>
        <w:tc>
          <w:tcPr>
            <w:tcW w:w="2228" w:type="dxa"/>
            <w:vAlign w:val="center"/>
          </w:tcPr>
          <w:p w:rsidR="00663343" w:rsidRPr="009B7054" w:rsidRDefault="00663343" w:rsidP="00001D05">
            <w:pPr>
              <w:pStyle w:val="Corpsdetexte"/>
              <w:spacing w:before="0"/>
              <w:ind w:left="0"/>
              <w:jc w:val="center"/>
              <w:rPr>
                <w:rFonts w:cs="Arial"/>
                <w:b w:val="0"/>
              </w:rPr>
            </w:pPr>
          </w:p>
        </w:tc>
        <w:tc>
          <w:tcPr>
            <w:tcW w:w="2126" w:type="dxa"/>
            <w:vAlign w:val="center"/>
          </w:tcPr>
          <w:p w:rsidR="00663343" w:rsidRPr="009B7054" w:rsidRDefault="00663343" w:rsidP="00001D05">
            <w:pPr>
              <w:pStyle w:val="Corpsdetexte"/>
              <w:spacing w:before="0"/>
              <w:ind w:left="0"/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:rsidR="00663343" w:rsidRPr="009B7054" w:rsidRDefault="00663343" w:rsidP="00001D05">
            <w:pPr>
              <w:pStyle w:val="Corpsdetexte"/>
              <w:spacing w:before="0"/>
              <w:ind w:left="0"/>
              <w:jc w:val="center"/>
              <w:rPr>
                <w:rFonts w:cs="Arial"/>
                <w:b w:val="0"/>
              </w:rPr>
            </w:pPr>
          </w:p>
        </w:tc>
      </w:tr>
      <w:tr w:rsidR="00D40963" w:rsidRPr="009B7054" w:rsidTr="00001D05">
        <w:trPr>
          <w:trHeight w:val="283"/>
          <w:jc w:val="center"/>
        </w:trPr>
        <w:tc>
          <w:tcPr>
            <w:tcW w:w="3785" w:type="dxa"/>
            <w:gridSpan w:val="2"/>
            <w:vAlign w:val="center"/>
          </w:tcPr>
          <w:p w:rsidR="00D40963" w:rsidRPr="009B7054" w:rsidRDefault="00D40963" w:rsidP="00001D05">
            <w:pPr>
              <w:pStyle w:val="Corpsdetexte"/>
              <w:spacing w:before="0"/>
              <w:ind w:left="113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t>PSE</w:t>
            </w:r>
          </w:p>
        </w:tc>
        <w:tc>
          <w:tcPr>
            <w:tcW w:w="3962" w:type="dxa"/>
            <w:gridSpan w:val="3"/>
            <w:vAlign w:val="center"/>
          </w:tcPr>
          <w:p w:rsidR="00D40963" w:rsidRDefault="00D40963" w:rsidP="00C62908">
            <w:pPr>
              <w:pStyle w:val="Corpsdetexte"/>
              <w:spacing w:before="0"/>
              <w:ind w:left="113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t>PSE</w:t>
            </w:r>
            <w:r w:rsidR="00B53CBA">
              <w:rPr>
                <w:rFonts w:cs="Arial"/>
                <w:b w:val="0"/>
                <w:szCs w:val="16"/>
              </w:rPr>
              <w:t xml:space="preserve"> 2</w:t>
            </w:r>
            <w:r w:rsidR="00B53CBA" w:rsidRPr="00D40963">
              <w:rPr>
                <w:rFonts w:cs="Arial"/>
                <w:b w:val="0"/>
                <w:szCs w:val="16"/>
                <w:vertAlign w:val="superscript"/>
              </w:rPr>
              <w:t>nde</w:t>
            </w:r>
            <w:r w:rsidR="00B53CBA">
              <w:rPr>
                <w:rFonts w:cs="Arial"/>
                <w:b w:val="0"/>
                <w:szCs w:val="16"/>
              </w:rPr>
              <w:t xml:space="preserve"> Bac Pro</w:t>
            </w:r>
          </w:p>
          <w:p w:rsidR="00B53CBA" w:rsidRDefault="00B53CBA" w:rsidP="00B53CBA">
            <w:pPr>
              <w:pStyle w:val="Corpsdetexte"/>
              <w:spacing w:before="0"/>
              <w:ind w:left="113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t>Les nouveaux cahiers.</w:t>
            </w:r>
          </w:p>
          <w:p w:rsidR="00B53CBA" w:rsidRPr="009B7054" w:rsidRDefault="00B53CBA" w:rsidP="00B53CBA">
            <w:pPr>
              <w:pStyle w:val="Corpsdetexte"/>
              <w:spacing w:before="0"/>
              <w:ind w:left="113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t>Nouvelle édition 2022</w:t>
            </w:r>
          </w:p>
        </w:tc>
        <w:tc>
          <w:tcPr>
            <w:tcW w:w="1858" w:type="dxa"/>
            <w:vAlign w:val="center"/>
          </w:tcPr>
          <w:p w:rsidR="00D40963" w:rsidRPr="009B7054" w:rsidRDefault="00B53CBA" w:rsidP="00001D05">
            <w:pPr>
              <w:pStyle w:val="Corpsdetexte"/>
              <w:spacing w:before="0"/>
              <w:ind w:left="0"/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978-2-216-16489-9</w:t>
            </w:r>
          </w:p>
        </w:tc>
        <w:tc>
          <w:tcPr>
            <w:tcW w:w="2228" w:type="dxa"/>
            <w:vAlign w:val="center"/>
          </w:tcPr>
          <w:p w:rsidR="00D40963" w:rsidRPr="009B7054" w:rsidRDefault="00B53CBA" w:rsidP="00001D05">
            <w:pPr>
              <w:pStyle w:val="Corpsdetexte"/>
              <w:spacing w:before="0"/>
              <w:ind w:left="0"/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FOUCHER</w:t>
            </w:r>
          </w:p>
        </w:tc>
        <w:tc>
          <w:tcPr>
            <w:tcW w:w="2126" w:type="dxa"/>
            <w:vAlign w:val="center"/>
          </w:tcPr>
          <w:p w:rsidR="00B53CBA" w:rsidRDefault="00B53CBA" w:rsidP="00001D05">
            <w:pPr>
              <w:pStyle w:val="Corpsdetexte"/>
              <w:spacing w:before="0"/>
              <w:ind w:left="0"/>
              <w:jc w:val="center"/>
              <w:rPr>
                <w:rFonts w:cs="Arial"/>
                <w:b w:val="0"/>
              </w:rPr>
            </w:pPr>
          </w:p>
          <w:p w:rsidR="00B53CBA" w:rsidRDefault="00B53CBA" w:rsidP="00001D05">
            <w:pPr>
              <w:pStyle w:val="Corpsdetexte"/>
              <w:spacing w:before="0"/>
              <w:ind w:left="0"/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Sylvie </w:t>
            </w:r>
            <w:proofErr w:type="spellStart"/>
            <w:r>
              <w:rPr>
                <w:rFonts w:cs="Arial"/>
                <w:b w:val="0"/>
              </w:rPr>
              <w:t>Crosnier</w:t>
            </w:r>
            <w:proofErr w:type="spellEnd"/>
          </w:p>
          <w:p w:rsidR="00B53CBA" w:rsidRDefault="00B53CBA" w:rsidP="00001D05">
            <w:pPr>
              <w:pStyle w:val="Corpsdetexte"/>
              <w:spacing w:before="0"/>
              <w:ind w:left="0"/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Mary </w:t>
            </w:r>
            <w:proofErr w:type="spellStart"/>
            <w:r>
              <w:rPr>
                <w:rFonts w:cs="Arial"/>
                <w:b w:val="0"/>
              </w:rPr>
              <w:t>Cruçon</w:t>
            </w:r>
            <w:proofErr w:type="spellEnd"/>
            <w:r>
              <w:rPr>
                <w:rFonts w:cs="Arial"/>
                <w:b w:val="0"/>
              </w:rPr>
              <w:t xml:space="preserve">  </w:t>
            </w:r>
          </w:p>
          <w:p w:rsidR="00D40963" w:rsidRDefault="00B53CBA" w:rsidP="00001D05">
            <w:pPr>
              <w:pStyle w:val="Corpsdetexte"/>
              <w:spacing w:before="0"/>
              <w:ind w:left="0"/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Magali </w:t>
            </w:r>
            <w:proofErr w:type="spellStart"/>
            <w:r>
              <w:rPr>
                <w:rFonts w:cs="Arial"/>
                <w:b w:val="0"/>
              </w:rPr>
              <w:t>Guinebretière</w:t>
            </w:r>
            <w:proofErr w:type="spellEnd"/>
          </w:p>
          <w:p w:rsidR="00B53CBA" w:rsidRPr="009B7054" w:rsidRDefault="00B53CBA" w:rsidP="00001D05">
            <w:pPr>
              <w:pStyle w:val="Corpsdetexte"/>
              <w:spacing w:before="0"/>
              <w:ind w:left="0"/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:rsidR="00D40963" w:rsidRDefault="00B53CBA" w:rsidP="00001D05">
            <w:pPr>
              <w:pStyle w:val="Corpsdetexte"/>
              <w:spacing w:before="0"/>
              <w:ind w:left="0"/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16.50€</w:t>
            </w:r>
          </w:p>
          <w:p w:rsidR="00AD3EB4" w:rsidRPr="009B7054" w:rsidRDefault="00AD3EB4" w:rsidP="00001D05">
            <w:pPr>
              <w:pStyle w:val="Corpsdetexte"/>
              <w:spacing w:before="0"/>
              <w:ind w:left="0"/>
              <w:jc w:val="center"/>
              <w:rPr>
                <w:rFonts w:cs="Arial"/>
                <w:b w:val="0"/>
              </w:rPr>
            </w:pPr>
          </w:p>
        </w:tc>
      </w:tr>
      <w:tr w:rsidR="00B16139" w:rsidRPr="009B7054" w:rsidTr="00593E2E">
        <w:trPr>
          <w:trHeight w:val="283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B16139" w:rsidRPr="00B53CBA" w:rsidRDefault="00B16139" w:rsidP="00001D05">
            <w:pPr>
              <w:pStyle w:val="Corpsdetexte"/>
              <w:spacing w:before="0"/>
              <w:ind w:left="0"/>
              <w:rPr>
                <w:rFonts w:cs="Arial"/>
                <w:szCs w:val="16"/>
              </w:rPr>
            </w:pPr>
            <w:r w:rsidRPr="00B53CBA">
              <w:rPr>
                <w:rFonts w:cs="Arial"/>
                <w:i/>
                <w:szCs w:val="16"/>
              </w:rPr>
              <w:t>Matériels et équipements</w:t>
            </w:r>
          </w:p>
        </w:tc>
        <w:tc>
          <w:tcPr>
            <w:tcW w:w="7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6139" w:rsidRPr="009B7054" w:rsidRDefault="00B16139" w:rsidP="00001D05">
            <w:pPr>
              <w:jc w:val="right"/>
              <w:rPr>
                <w:rFonts w:ascii="Arial" w:hAnsi="Arial" w:cs="Arial"/>
                <w:i/>
                <w:sz w:val="18"/>
              </w:rPr>
            </w:pPr>
          </w:p>
        </w:tc>
      </w:tr>
      <w:tr w:rsidR="00B16139" w:rsidRPr="009B7054" w:rsidTr="002C0519">
        <w:trPr>
          <w:trHeight w:val="510"/>
          <w:jc w:val="center"/>
        </w:trPr>
        <w:tc>
          <w:tcPr>
            <w:tcW w:w="37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16139" w:rsidRPr="009B7054" w:rsidRDefault="00B16139" w:rsidP="00001D05">
            <w:pPr>
              <w:ind w:left="113"/>
              <w:rPr>
                <w:rFonts w:ascii="Arial" w:hAnsi="Arial"/>
                <w:sz w:val="18"/>
              </w:rPr>
            </w:pPr>
            <w:r w:rsidRPr="009B7054">
              <w:rPr>
                <w:rFonts w:ascii="Arial" w:hAnsi="Arial" w:cs="Arial"/>
                <w:sz w:val="18"/>
                <w:szCs w:val="16"/>
              </w:rPr>
              <w:t>Mathématiques – Sciences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6139" w:rsidRPr="009B7054" w:rsidRDefault="00B16139" w:rsidP="00001D05">
            <w:pPr>
              <w:pStyle w:val="TableParagraph"/>
              <w:ind w:left="113"/>
              <w:rPr>
                <w:rFonts w:ascii="Arial" w:hAnsi="Arial"/>
                <w:sz w:val="18"/>
              </w:rPr>
            </w:pPr>
            <w:r w:rsidRPr="009B7054">
              <w:rPr>
                <w:rFonts w:ascii="Arial" w:eastAsia="Arial" w:hAnsi="Arial" w:cs="Arial"/>
                <w:sz w:val="18"/>
                <w:szCs w:val="16"/>
              </w:rPr>
              <w:t>Calculatrice</w:t>
            </w:r>
            <w:r w:rsidR="00A605B7">
              <w:rPr>
                <w:rFonts w:ascii="Arial" w:eastAsia="Arial" w:hAnsi="Arial" w:cs="Arial"/>
                <w:sz w:val="18"/>
                <w:szCs w:val="16"/>
              </w:rPr>
              <w:t xml:space="preserve"> (obligatoire)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139" w:rsidRPr="009B7054" w:rsidRDefault="00B16139" w:rsidP="00001D05">
            <w:pPr>
              <w:pStyle w:val="Corpsdetexte"/>
              <w:spacing w:before="0"/>
              <w:ind w:left="113"/>
              <w:rPr>
                <w:rFonts w:cs="Arial"/>
                <w:b w:val="0"/>
                <w:szCs w:val="16"/>
              </w:rPr>
            </w:pPr>
            <w:r w:rsidRPr="009B7054">
              <w:rPr>
                <w:rFonts w:cs="Arial"/>
                <w:b w:val="0"/>
                <w:szCs w:val="16"/>
              </w:rPr>
              <w:t>Texas Instruments  Référence TI-83 Premium CE - Edition Python</w:t>
            </w:r>
          </w:p>
          <w:p w:rsidR="00B16139" w:rsidRPr="009B7054" w:rsidRDefault="00B16139" w:rsidP="00001D05">
            <w:pPr>
              <w:pStyle w:val="Corpsdetexte"/>
              <w:spacing w:before="0"/>
              <w:ind w:left="113"/>
              <w:rPr>
                <w:b w:val="0"/>
              </w:rPr>
            </w:pPr>
            <w:r w:rsidRPr="009B7054">
              <w:rPr>
                <w:rFonts w:cs="Arial"/>
                <w:b w:val="0"/>
                <w:szCs w:val="16"/>
              </w:rPr>
              <w:t>Un autre modèle équipé de Python sera accepté. En cas de doute attendre la rentrée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6139" w:rsidRPr="009B7054" w:rsidRDefault="00B16139" w:rsidP="00001D05">
            <w:pPr>
              <w:pStyle w:val="Corpsdetexte"/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9B7054" w:rsidRPr="009B7054" w:rsidTr="002C0519">
        <w:trPr>
          <w:trHeight w:val="283"/>
          <w:jc w:val="center"/>
        </w:trPr>
        <w:tc>
          <w:tcPr>
            <w:tcW w:w="3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B7054" w:rsidRPr="009B7054" w:rsidRDefault="009B7054" w:rsidP="00001D05">
            <w:pPr>
              <w:ind w:left="113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7054" w:rsidRPr="009B7054" w:rsidRDefault="009B7054" w:rsidP="00001D05">
            <w:pPr>
              <w:pStyle w:val="TableParagraph"/>
              <w:ind w:left="113"/>
              <w:rPr>
                <w:rFonts w:ascii="Arial" w:hAnsi="Arial" w:cs="Arial"/>
                <w:sz w:val="18"/>
                <w:szCs w:val="16"/>
              </w:rPr>
            </w:pPr>
            <w:r w:rsidRPr="009B7054">
              <w:rPr>
                <w:rFonts w:ascii="Arial" w:hAnsi="Arial" w:cs="Arial"/>
                <w:sz w:val="18"/>
                <w:szCs w:val="16"/>
              </w:rPr>
              <w:t>Matériels géométrie</w:t>
            </w:r>
          </w:p>
        </w:tc>
        <w:tc>
          <w:tcPr>
            <w:tcW w:w="7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54" w:rsidRDefault="009B7054" w:rsidP="00001D05">
            <w:pPr>
              <w:pStyle w:val="Corpsdetexte"/>
              <w:spacing w:before="0"/>
              <w:ind w:left="113"/>
              <w:rPr>
                <w:rFonts w:cs="Arial"/>
                <w:b w:val="0"/>
                <w:szCs w:val="16"/>
              </w:rPr>
            </w:pPr>
            <w:r w:rsidRPr="009B7054">
              <w:rPr>
                <w:rFonts w:cs="Arial"/>
                <w:b w:val="0"/>
                <w:szCs w:val="16"/>
              </w:rPr>
              <w:t>1 équerre – 1 règle graduée – 1 rapporteur</w:t>
            </w:r>
            <w:r w:rsidR="00A605B7">
              <w:rPr>
                <w:rFonts w:cs="Arial"/>
                <w:b w:val="0"/>
                <w:szCs w:val="16"/>
              </w:rPr>
              <w:t xml:space="preserve"> – 1 compas</w:t>
            </w:r>
          </w:p>
          <w:p w:rsidR="00AD3EB4" w:rsidRPr="009B7054" w:rsidRDefault="00AD3EB4" w:rsidP="00001D05">
            <w:pPr>
              <w:pStyle w:val="Corpsdetexte"/>
              <w:spacing w:before="0"/>
              <w:ind w:left="113"/>
              <w:rPr>
                <w:rFonts w:cs="Arial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054" w:rsidRPr="009B7054" w:rsidRDefault="009B7054" w:rsidP="00001D05">
            <w:pPr>
              <w:pStyle w:val="Corpsdetexte"/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16139" w:rsidRPr="009B7054" w:rsidTr="002C0519">
        <w:trPr>
          <w:trHeight w:val="283"/>
          <w:jc w:val="center"/>
        </w:trPr>
        <w:tc>
          <w:tcPr>
            <w:tcW w:w="37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16139" w:rsidRPr="009B7054" w:rsidRDefault="00B16139" w:rsidP="00001D05">
            <w:pPr>
              <w:ind w:left="113"/>
              <w:rPr>
                <w:rFonts w:ascii="Arial" w:hAnsi="Arial" w:cs="Arial"/>
                <w:sz w:val="18"/>
                <w:szCs w:val="16"/>
              </w:rPr>
            </w:pPr>
            <w:r w:rsidRPr="009B7054">
              <w:rPr>
                <w:rFonts w:ascii="Arial" w:hAnsi="Arial" w:cs="Arial"/>
                <w:sz w:val="18"/>
                <w:szCs w:val="16"/>
              </w:rPr>
              <w:t>Arts appliqués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3EB4" w:rsidRDefault="00AD3EB4" w:rsidP="00B16139">
            <w:pPr>
              <w:pStyle w:val="TableParagraph"/>
              <w:ind w:left="113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:rsidR="00B16139" w:rsidRPr="009B7054" w:rsidRDefault="00B53CBA" w:rsidP="00B16139">
            <w:pPr>
              <w:pStyle w:val="TableParagraph"/>
              <w:ind w:left="113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C</w:t>
            </w:r>
            <w:r w:rsidR="002C0519">
              <w:rPr>
                <w:rFonts w:ascii="Arial" w:hAnsi="Arial" w:cs="Arial"/>
                <w:spacing w:val="-4"/>
                <w:sz w:val="18"/>
                <w:szCs w:val="18"/>
              </w:rPr>
              <w:t>rayons à papier 3B ou 2B et HB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139" w:rsidRPr="009B7054" w:rsidRDefault="00B16139" w:rsidP="00001D05">
            <w:pPr>
              <w:pStyle w:val="Corpsdetexte"/>
              <w:spacing w:before="0"/>
              <w:ind w:left="113"/>
              <w:rPr>
                <w:rFonts w:cs="Arial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6139" w:rsidRPr="009B7054" w:rsidRDefault="00B16139" w:rsidP="00001D05">
            <w:pPr>
              <w:pStyle w:val="Corpsdetexte"/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9B7054" w:rsidRPr="009B7054" w:rsidTr="002C0519">
        <w:trPr>
          <w:trHeight w:val="283"/>
          <w:jc w:val="center"/>
        </w:trPr>
        <w:tc>
          <w:tcPr>
            <w:tcW w:w="3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B7054" w:rsidRPr="009B7054" w:rsidRDefault="009B7054" w:rsidP="00001D05">
            <w:pPr>
              <w:ind w:left="113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01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054" w:rsidRDefault="002C0519" w:rsidP="00B16139">
            <w:pPr>
              <w:pStyle w:val="Corpsdetexte"/>
              <w:spacing w:before="0"/>
              <w:ind w:left="113"/>
              <w:rPr>
                <w:rFonts w:cs="Arial"/>
                <w:b w:val="0"/>
                <w:spacing w:val="-4"/>
              </w:rPr>
            </w:pPr>
            <w:r>
              <w:rPr>
                <w:rFonts w:cs="Arial"/>
                <w:b w:val="0"/>
                <w:spacing w:val="-4"/>
              </w:rPr>
              <w:t>Feutre noir fin</w:t>
            </w:r>
          </w:p>
          <w:p w:rsidR="002C0519" w:rsidRDefault="002C0519" w:rsidP="00B16139">
            <w:pPr>
              <w:pStyle w:val="Corpsdetexte"/>
              <w:spacing w:before="0"/>
              <w:ind w:left="113"/>
              <w:rPr>
                <w:rFonts w:cs="Arial"/>
                <w:b w:val="0"/>
                <w:spacing w:val="-4"/>
              </w:rPr>
            </w:pPr>
            <w:r>
              <w:rPr>
                <w:rFonts w:cs="Arial"/>
                <w:b w:val="0"/>
                <w:spacing w:val="-4"/>
              </w:rPr>
              <w:t>Crayons de couleur</w:t>
            </w:r>
          </w:p>
          <w:p w:rsidR="00F6608D" w:rsidRPr="009B7054" w:rsidRDefault="00F6608D" w:rsidP="00B16139">
            <w:pPr>
              <w:pStyle w:val="Corpsdetexte"/>
              <w:spacing w:before="0"/>
              <w:ind w:left="113"/>
              <w:rPr>
                <w:rFonts w:cs="Arial"/>
                <w:b w:val="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054" w:rsidRPr="009B7054" w:rsidRDefault="009B7054" w:rsidP="00001D05">
            <w:pPr>
              <w:pStyle w:val="Corpsdetexte"/>
              <w:spacing w:before="0"/>
              <w:ind w:left="0"/>
              <w:jc w:val="center"/>
              <w:rPr>
                <w:b w:val="0"/>
              </w:rPr>
            </w:pPr>
          </w:p>
        </w:tc>
      </w:tr>
    </w:tbl>
    <w:p w:rsidR="00B16139" w:rsidRDefault="00B16139"/>
    <w:p w:rsidR="00663343" w:rsidRDefault="00663343"/>
    <w:p w:rsidR="005D5009" w:rsidRPr="001E2B7A" w:rsidRDefault="005D5009" w:rsidP="00B53CBA">
      <w:pPr>
        <w:rPr>
          <w:rFonts w:ascii="Arial" w:hAnsi="Arial" w:cs="Arial"/>
          <w:b/>
          <w:i/>
          <w:sz w:val="44"/>
          <w:szCs w:val="18"/>
          <w:u w:val="single"/>
        </w:rPr>
      </w:pPr>
    </w:p>
    <w:sectPr w:rsidR="005D5009" w:rsidRPr="001E2B7A" w:rsidSect="004B7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50" w:h="11910" w:orient="landscape"/>
      <w:pgMar w:top="120" w:right="640" w:bottom="709" w:left="380" w:header="720" w:footer="4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05" w:rsidRDefault="00001D05" w:rsidP="0021495D">
      <w:r>
        <w:separator/>
      </w:r>
    </w:p>
  </w:endnote>
  <w:endnote w:type="continuationSeparator" w:id="0">
    <w:p w:rsidR="00001D05" w:rsidRDefault="00001D05" w:rsidP="0021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19" w:rsidRDefault="002C05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05" w:rsidRPr="0021495D" w:rsidRDefault="00001D05" w:rsidP="005066DC">
    <w:pPr>
      <w:pStyle w:val="Pieddepage"/>
      <w:rPr>
        <w:sz w:val="12"/>
        <w:szCs w:val="12"/>
      </w:rPr>
    </w:pP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FILENAME \p \* MERGEFORMAT </w:instrText>
    </w:r>
    <w:r>
      <w:rPr>
        <w:noProof/>
        <w:sz w:val="12"/>
        <w:szCs w:val="12"/>
      </w:rPr>
      <w:fldChar w:fldCharType="separate"/>
    </w:r>
    <w:r w:rsidR="00F6608D">
      <w:rPr>
        <w:noProof/>
        <w:sz w:val="12"/>
        <w:szCs w:val="12"/>
      </w:rPr>
      <w:t>P:\documents\secretariat\MANUELS SCOLAIRES\2022 - 2023\SEP\2022-2023 - Bac Pro SN.docx</w:t>
    </w:r>
    <w:r>
      <w:rPr>
        <w:noProof/>
        <w:sz w:val="12"/>
        <w:szCs w:val="12"/>
      </w:rPr>
      <w:fldChar w:fldCharType="end"/>
    </w:r>
    <w:r>
      <w:rPr>
        <w:sz w:val="12"/>
        <w:szCs w:val="12"/>
      </w:rPr>
      <w:t xml:space="preserve"> – MAJ 26-06-2019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19" w:rsidRDefault="002C05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05" w:rsidRDefault="00001D05" w:rsidP="0021495D">
      <w:r>
        <w:separator/>
      </w:r>
    </w:p>
  </w:footnote>
  <w:footnote w:type="continuationSeparator" w:id="0">
    <w:p w:rsidR="00001D05" w:rsidRDefault="00001D05" w:rsidP="00214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1"/>
      <w:gridCol w:w="254"/>
    </w:tblGrid>
    <w:tr w:rsidR="00001D05" w:rsidRPr="00D0332E" w:rsidTr="00BD51B9">
      <w:trPr>
        <w:trHeight w:val="1000"/>
        <w:jc w:val="center"/>
      </w:trPr>
      <w:tc>
        <w:tcPr>
          <w:tcW w:w="2835" w:type="dxa"/>
          <w:gridSpan w:val="2"/>
          <w:vAlign w:val="center"/>
        </w:tcPr>
        <w:p w:rsidR="00001D05" w:rsidRDefault="00001D05" w:rsidP="00095C76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001D05" w:rsidTr="00A445F4">
      <w:trPr>
        <w:gridAfter w:val="1"/>
        <w:wAfter w:w="254" w:type="dxa"/>
        <w:trHeight w:val="397"/>
        <w:jc w:val="center"/>
      </w:trPr>
      <w:tc>
        <w:tcPr>
          <w:tcW w:w="2581" w:type="dxa"/>
          <w:shd w:val="clear" w:color="auto" w:fill="auto"/>
          <w:vAlign w:val="center"/>
        </w:tcPr>
        <w:p w:rsidR="00001D05" w:rsidRDefault="00001D05" w:rsidP="00001D05">
          <w:pPr>
            <w:rPr>
              <w:rFonts w:ascii="Arial" w:eastAsia="Times New Roman" w:hAnsi="Arial" w:cs="Arial"/>
              <w:b/>
              <w:i/>
              <w:sz w:val="20"/>
              <w:szCs w:val="20"/>
              <w:u w:val="single"/>
            </w:rPr>
          </w:pPr>
        </w:p>
      </w:tc>
    </w:tr>
    <w:tr w:rsidR="00001D05" w:rsidTr="00A445F4">
      <w:trPr>
        <w:gridAfter w:val="1"/>
        <w:wAfter w:w="254" w:type="dxa"/>
        <w:trHeight w:val="397"/>
        <w:jc w:val="center"/>
      </w:trPr>
      <w:tc>
        <w:tcPr>
          <w:tcW w:w="2581" w:type="dxa"/>
          <w:shd w:val="clear" w:color="auto" w:fill="auto"/>
          <w:vAlign w:val="center"/>
        </w:tcPr>
        <w:p w:rsidR="00001D05" w:rsidRDefault="00001D05" w:rsidP="00001D05">
          <w:pPr>
            <w:rPr>
              <w:rFonts w:ascii="Arial" w:eastAsia="Times New Roman" w:hAnsi="Arial" w:cs="Arial"/>
              <w:b/>
              <w:i/>
              <w:sz w:val="20"/>
              <w:szCs w:val="20"/>
              <w:u w:val="single"/>
            </w:rPr>
          </w:pPr>
        </w:p>
      </w:tc>
    </w:tr>
  </w:tbl>
  <w:p w:rsidR="00001D05" w:rsidRPr="00A445F4" w:rsidRDefault="00001D05" w:rsidP="00A445F4">
    <w:pPr>
      <w:pStyle w:val="En-t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"/>
      <w:gridCol w:w="3770"/>
      <w:gridCol w:w="34"/>
      <w:gridCol w:w="5903"/>
      <w:gridCol w:w="89"/>
      <w:gridCol w:w="5818"/>
    </w:tblGrid>
    <w:tr w:rsidR="00001D05" w:rsidRPr="00D0332E" w:rsidTr="00A2350F">
      <w:trPr>
        <w:trHeight w:val="1000"/>
        <w:jc w:val="center"/>
      </w:trPr>
      <w:tc>
        <w:tcPr>
          <w:tcW w:w="4020" w:type="dxa"/>
          <w:gridSpan w:val="3"/>
          <w:vAlign w:val="center"/>
        </w:tcPr>
        <w:p w:rsidR="00001D05" w:rsidRDefault="00545A76" w:rsidP="00001D05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F34F22">
            <w:rPr>
              <w:noProof/>
              <w:lang w:eastAsia="fr-FR"/>
            </w:rPr>
            <w:drawing>
              <wp:inline distT="0" distB="0" distL="0" distR="0" wp14:anchorId="117DD4A7" wp14:editId="2353C4BD">
                <wp:extent cx="2390775" cy="784850"/>
                <wp:effectExtent l="0" t="0" r="0" b="0"/>
                <wp:docPr id="1" name="Image 1" descr="C:\Users\schneider\AppData\Local\Temp\logo tocqueville R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hneider\AppData\Local\Temp\logo tocqueville R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2503" cy="78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3" w:type="dxa"/>
          <w:shd w:val="clear" w:color="auto" w:fill="D9D9D9" w:themeFill="background1" w:themeFillShade="D9"/>
          <w:vAlign w:val="center"/>
        </w:tcPr>
        <w:p w:rsidR="00001D05" w:rsidRDefault="00001D05" w:rsidP="00663343">
          <w:pPr>
            <w:ind w:left="227" w:right="227"/>
            <w:jc w:val="center"/>
            <w:rPr>
              <w:rFonts w:ascii="Arial" w:hAnsi="Arial" w:cs="Arial"/>
              <w:i/>
              <w:sz w:val="28"/>
              <w:szCs w:val="24"/>
            </w:rPr>
          </w:pPr>
          <w:r w:rsidRPr="00FD437A">
            <w:rPr>
              <w:rFonts w:ascii="Arial" w:hAnsi="Arial" w:cs="Arial"/>
              <w:i/>
              <w:sz w:val="28"/>
              <w:szCs w:val="24"/>
            </w:rPr>
            <w:t>Liste des manuels et équipements</w:t>
          </w:r>
        </w:p>
        <w:p w:rsidR="00001D05" w:rsidRPr="00663343" w:rsidRDefault="00001D05" w:rsidP="00663343">
          <w:pPr>
            <w:ind w:left="227" w:right="227"/>
            <w:jc w:val="center"/>
            <w:rPr>
              <w:rFonts w:ascii="Arial" w:hAnsi="Arial" w:cs="Arial"/>
              <w:i/>
              <w:sz w:val="12"/>
              <w:szCs w:val="24"/>
            </w:rPr>
          </w:pPr>
        </w:p>
        <w:p w:rsidR="00001D05" w:rsidRDefault="00674912" w:rsidP="00663343">
          <w:pPr>
            <w:ind w:left="227" w:right="227"/>
            <w:jc w:val="center"/>
            <w:rPr>
              <w:rFonts w:ascii="Arial" w:hAnsi="Arial" w:cs="Arial"/>
              <w:i/>
              <w:sz w:val="28"/>
              <w:szCs w:val="24"/>
            </w:rPr>
          </w:pPr>
          <w:r>
            <w:rPr>
              <w:rFonts w:ascii="Arial" w:hAnsi="Arial" w:cs="Arial"/>
              <w:i/>
              <w:sz w:val="28"/>
              <w:szCs w:val="24"/>
            </w:rPr>
            <w:t>2023 / 2024</w:t>
          </w:r>
        </w:p>
        <w:p w:rsidR="00A2350F" w:rsidRPr="00FD437A" w:rsidRDefault="00A2350F" w:rsidP="00674912">
          <w:pPr>
            <w:ind w:right="227"/>
            <w:rPr>
              <w:rFonts w:ascii="Arial" w:hAnsi="Arial" w:cs="Arial"/>
              <w:i/>
              <w:sz w:val="28"/>
              <w:szCs w:val="24"/>
            </w:rPr>
          </w:pPr>
          <w:bookmarkStart w:id="0" w:name="_GoBack"/>
          <w:bookmarkEnd w:id="0"/>
        </w:p>
      </w:tc>
      <w:tc>
        <w:tcPr>
          <w:tcW w:w="5907" w:type="dxa"/>
          <w:gridSpan w:val="2"/>
          <w:shd w:val="clear" w:color="auto" w:fill="D9D9D9" w:themeFill="background1" w:themeFillShade="D9"/>
          <w:vAlign w:val="center"/>
        </w:tcPr>
        <w:p w:rsidR="00001D05" w:rsidRPr="00663343" w:rsidRDefault="00001D05" w:rsidP="00001D05">
          <w:pPr>
            <w:ind w:left="227" w:right="227"/>
            <w:jc w:val="center"/>
            <w:rPr>
              <w:rFonts w:ascii="Arial" w:eastAsia="Times New Roman" w:hAnsi="Arial" w:cs="Arial"/>
              <w:i/>
              <w:sz w:val="28"/>
              <w:szCs w:val="28"/>
              <w:lang w:val="en-US"/>
            </w:rPr>
          </w:pPr>
          <w:r w:rsidRPr="00663343">
            <w:rPr>
              <w:rFonts w:ascii="Arial" w:eastAsia="Times New Roman" w:hAnsi="Arial" w:cs="Arial"/>
              <w:i/>
              <w:sz w:val="28"/>
              <w:szCs w:val="28"/>
              <w:lang w:val="en-US"/>
            </w:rPr>
            <w:t>Bac Pro</w:t>
          </w:r>
        </w:p>
        <w:p w:rsidR="00001D05" w:rsidRPr="00663343" w:rsidRDefault="00001D05" w:rsidP="00001D05">
          <w:pPr>
            <w:ind w:left="227" w:right="227"/>
            <w:jc w:val="center"/>
            <w:rPr>
              <w:rFonts w:ascii="Arial" w:eastAsia="Times New Roman" w:hAnsi="Arial" w:cs="Arial"/>
              <w:b/>
              <w:i/>
              <w:sz w:val="12"/>
              <w:szCs w:val="28"/>
              <w:lang w:val="en-US"/>
            </w:rPr>
          </w:pPr>
        </w:p>
        <w:p w:rsidR="00001D05" w:rsidRPr="00FD437A" w:rsidRDefault="00001D05" w:rsidP="00663343">
          <w:pPr>
            <w:ind w:left="227" w:right="227"/>
            <w:jc w:val="center"/>
            <w:rPr>
              <w:rFonts w:ascii="Arial" w:eastAsia="Times New Roman" w:hAnsi="Arial" w:cs="Arial"/>
              <w:b/>
              <w:i/>
              <w:sz w:val="28"/>
              <w:szCs w:val="28"/>
              <w:lang w:val="en-US"/>
            </w:rPr>
          </w:pPr>
          <w:proofErr w:type="spellStart"/>
          <w:r>
            <w:rPr>
              <w:rFonts w:ascii="Arial" w:eastAsia="Times New Roman" w:hAnsi="Arial" w:cs="Arial"/>
              <w:b/>
              <w:i/>
              <w:sz w:val="28"/>
              <w:szCs w:val="28"/>
              <w:lang w:val="en-US"/>
            </w:rPr>
            <w:t>Systèmes</w:t>
          </w:r>
          <w:proofErr w:type="spellEnd"/>
          <w:r>
            <w:rPr>
              <w:rFonts w:ascii="Arial" w:eastAsia="Times New Roman" w:hAnsi="Arial" w:cs="Arial"/>
              <w:b/>
              <w:i/>
              <w:sz w:val="28"/>
              <w:szCs w:val="28"/>
              <w:lang w:val="en-US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b/>
              <w:i/>
              <w:sz w:val="28"/>
              <w:szCs w:val="28"/>
              <w:lang w:val="en-US"/>
            </w:rPr>
            <w:t>Numériques</w:t>
          </w:r>
          <w:proofErr w:type="spellEnd"/>
        </w:p>
      </w:tc>
    </w:tr>
    <w:tr w:rsidR="00001D05" w:rsidRPr="00FD437A" w:rsidTr="00A2350F">
      <w:trPr>
        <w:trHeight w:val="170"/>
        <w:jc w:val="center"/>
      </w:trPr>
      <w:tc>
        <w:tcPr>
          <w:tcW w:w="4020" w:type="dxa"/>
          <w:gridSpan w:val="3"/>
          <w:shd w:val="clear" w:color="auto" w:fill="auto"/>
          <w:vAlign w:val="center"/>
        </w:tcPr>
        <w:p w:rsidR="00001D05" w:rsidRPr="00FD437A" w:rsidRDefault="00001D05" w:rsidP="00001D05">
          <w:pPr>
            <w:jc w:val="center"/>
            <w:rPr>
              <w:noProof/>
              <w:sz w:val="12"/>
              <w:szCs w:val="12"/>
              <w:lang w:eastAsia="fr-FR"/>
            </w:rPr>
          </w:pPr>
        </w:p>
      </w:tc>
      <w:tc>
        <w:tcPr>
          <w:tcW w:w="5992" w:type="dxa"/>
          <w:gridSpan w:val="2"/>
          <w:shd w:val="clear" w:color="auto" w:fill="auto"/>
          <w:vAlign w:val="center"/>
        </w:tcPr>
        <w:p w:rsidR="00001D05" w:rsidRPr="00FD437A" w:rsidRDefault="00001D05" w:rsidP="00001D05">
          <w:pPr>
            <w:ind w:left="567" w:right="567"/>
            <w:jc w:val="center"/>
            <w:rPr>
              <w:rFonts w:ascii="Arial" w:hAnsi="Arial" w:cs="Arial"/>
              <w:sz w:val="12"/>
              <w:szCs w:val="12"/>
              <w:u w:val="single" w:color="000000"/>
            </w:rPr>
          </w:pPr>
        </w:p>
      </w:tc>
      <w:tc>
        <w:tcPr>
          <w:tcW w:w="5818" w:type="dxa"/>
          <w:shd w:val="clear" w:color="auto" w:fill="auto"/>
          <w:vAlign w:val="center"/>
        </w:tcPr>
        <w:p w:rsidR="00001D05" w:rsidRPr="00FD437A" w:rsidRDefault="00001D05" w:rsidP="00001D05">
          <w:pPr>
            <w:ind w:left="567" w:right="567"/>
            <w:jc w:val="center"/>
            <w:rPr>
              <w:rFonts w:ascii="Arial" w:eastAsia="Times New Roman" w:hAnsi="Arial" w:cs="Arial"/>
              <w:b/>
              <w:i/>
              <w:sz w:val="12"/>
              <w:szCs w:val="12"/>
              <w:lang w:val="en-US"/>
            </w:rPr>
          </w:pPr>
        </w:p>
      </w:tc>
    </w:tr>
    <w:tr w:rsidR="004964A7" w:rsidTr="00A2350F">
      <w:trPr>
        <w:gridBefore w:val="1"/>
        <w:wBefore w:w="216" w:type="dxa"/>
        <w:trHeight w:val="513"/>
        <w:jc w:val="center"/>
      </w:trPr>
      <w:tc>
        <w:tcPr>
          <w:tcW w:w="3770" w:type="dxa"/>
          <w:shd w:val="clear" w:color="auto" w:fill="B6DDE8" w:themeFill="accent5" w:themeFillTint="66"/>
          <w:vAlign w:val="center"/>
        </w:tcPr>
        <w:p w:rsidR="004964A7" w:rsidRDefault="004964A7" w:rsidP="004964A7">
          <w:pPr>
            <w:jc w:val="center"/>
            <w:rPr>
              <w:rFonts w:ascii="Arial" w:eastAsia="Times New Roman" w:hAnsi="Arial" w:cs="Arial"/>
              <w:b/>
              <w:i/>
              <w:sz w:val="20"/>
              <w:szCs w:val="20"/>
            </w:rPr>
          </w:pPr>
        </w:p>
        <w:p w:rsidR="004964A7" w:rsidRDefault="004964A7" w:rsidP="004964A7">
          <w:pPr>
            <w:jc w:val="center"/>
            <w:rPr>
              <w:rFonts w:ascii="Arial" w:eastAsia="Times New Roman" w:hAnsi="Arial" w:cs="Arial"/>
              <w:b/>
              <w:i/>
              <w:sz w:val="20"/>
              <w:szCs w:val="20"/>
            </w:rPr>
          </w:pPr>
        </w:p>
        <w:p w:rsidR="004964A7" w:rsidRDefault="004964A7" w:rsidP="004964A7">
          <w:pPr>
            <w:jc w:val="center"/>
            <w:rPr>
              <w:rFonts w:ascii="Arial" w:eastAsia="Times New Roman" w:hAnsi="Arial" w:cs="Arial"/>
              <w:b/>
              <w:i/>
              <w:sz w:val="20"/>
              <w:szCs w:val="20"/>
            </w:rPr>
          </w:pPr>
        </w:p>
        <w:p w:rsidR="004964A7" w:rsidRDefault="004964A7" w:rsidP="004964A7">
          <w:pPr>
            <w:jc w:val="center"/>
            <w:rPr>
              <w:rFonts w:ascii="Arial" w:eastAsia="Times New Roman" w:hAnsi="Arial" w:cs="Arial"/>
              <w:b/>
              <w:i/>
              <w:sz w:val="20"/>
              <w:szCs w:val="20"/>
              <w:u w:val="single"/>
            </w:rPr>
          </w:pPr>
          <w:r>
            <w:rPr>
              <w:rFonts w:ascii="Arial" w:eastAsia="Times New Roman" w:hAnsi="Arial" w:cs="Arial"/>
              <w:b/>
              <w:i/>
              <w:sz w:val="20"/>
              <w:szCs w:val="20"/>
            </w:rPr>
            <w:t>Atouts.normandie.fr</w:t>
          </w:r>
        </w:p>
      </w:tc>
      <w:tc>
        <w:tcPr>
          <w:tcW w:w="11844" w:type="dxa"/>
          <w:gridSpan w:val="4"/>
          <w:vAlign w:val="center"/>
        </w:tcPr>
        <w:p w:rsidR="004964A7" w:rsidRPr="000E7869" w:rsidRDefault="004964A7" w:rsidP="004964A7">
          <w:pPr>
            <w:ind w:left="113"/>
            <w:rPr>
              <w:rFonts w:ascii="Arial" w:eastAsia="Times New Roman" w:hAnsi="Arial" w:cs="Arial"/>
              <w:i/>
              <w:color w:val="FF0000"/>
              <w:sz w:val="20"/>
              <w:szCs w:val="20"/>
              <w:u w:val="single"/>
            </w:rPr>
          </w:pPr>
        </w:p>
      </w:tc>
    </w:tr>
    <w:tr w:rsidR="004964A7" w:rsidTr="00A2350F">
      <w:trPr>
        <w:gridBefore w:val="1"/>
        <w:wBefore w:w="216" w:type="dxa"/>
        <w:trHeight w:val="397"/>
        <w:jc w:val="center"/>
      </w:trPr>
      <w:tc>
        <w:tcPr>
          <w:tcW w:w="3770" w:type="dxa"/>
          <w:shd w:val="clear" w:color="auto" w:fill="B6DDE8" w:themeFill="accent5" w:themeFillTint="66"/>
          <w:vAlign w:val="center"/>
        </w:tcPr>
        <w:p w:rsidR="004964A7" w:rsidRDefault="004964A7" w:rsidP="004964A7">
          <w:pPr>
            <w:rPr>
              <w:rFonts w:ascii="Arial" w:eastAsia="Times New Roman" w:hAnsi="Arial" w:cs="Arial"/>
              <w:b/>
              <w:i/>
              <w:sz w:val="20"/>
              <w:szCs w:val="20"/>
              <w:u w:val="single"/>
            </w:rPr>
          </w:pPr>
        </w:p>
      </w:tc>
      <w:tc>
        <w:tcPr>
          <w:tcW w:w="11844" w:type="dxa"/>
          <w:gridSpan w:val="4"/>
          <w:vAlign w:val="center"/>
        </w:tcPr>
        <w:p w:rsidR="004964A7" w:rsidRDefault="004964A7" w:rsidP="004964A7">
          <w:pPr>
            <w:rPr>
              <w:rFonts w:ascii="Arial" w:eastAsia="Times New Roman" w:hAnsi="Arial" w:cs="Arial"/>
              <w:b/>
              <w:i/>
              <w:sz w:val="20"/>
              <w:szCs w:val="20"/>
              <w:u w:val="single"/>
            </w:rPr>
          </w:pPr>
          <w:r>
            <w:rPr>
              <w:rFonts w:ascii="Arial" w:eastAsia="Times New Roman" w:hAnsi="Arial" w:cs="Arial"/>
              <w:i/>
              <w:sz w:val="20"/>
              <w:szCs w:val="20"/>
              <w:u w:val="single"/>
            </w:rPr>
            <w:t xml:space="preserve">Dès le </w:t>
          </w:r>
          <w:r w:rsidRPr="00FD437A">
            <w:rPr>
              <w:rFonts w:ascii="Arial" w:eastAsia="Times New Roman" w:hAnsi="Arial" w:cs="Arial"/>
              <w:i/>
              <w:color w:val="FF0000"/>
              <w:sz w:val="20"/>
              <w:szCs w:val="20"/>
              <w:u w:val="single"/>
            </w:rPr>
            <w:t>1</w:t>
          </w:r>
          <w:r w:rsidRPr="00FD437A">
            <w:rPr>
              <w:rFonts w:ascii="Arial" w:eastAsia="Times New Roman" w:hAnsi="Arial" w:cs="Arial"/>
              <w:i/>
              <w:color w:val="FF0000"/>
              <w:sz w:val="20"/>
              <w:szCs w:val="20"/>
              <w:u w:val="single"/>
              <w:vertAlign w:val="superscript"/>
            </w:rPr>
            <w:t>er</w:t>
          </w:r>
          <w:r w:rsidRPr="00FD437A">
            <w:rPr>
              <w:rFonts w:ascii="Arial" w:eastAsia="Times New Roman" w:hAnsi="Arial" w:cs="Arial"/>
              <w:i/>
              <w:color w:val="FF0000"/>
              <w:sz w:val="20"/>
              <w:szCs w:val="20"/>
              <w:u w:val="single"/>
            </w:rPr>
            <w:t xml:space="preserve"> juillet</w:t>
          </w:r>
          <w:r w:rsidRPr="00947DBC">
            <w:rPr>
              <w:rFonts w:ascii="Arial" w:eastAsia="Times New Roman" w:hAnsi="Arial" w:cs="Arial"/>
              <w:i/>
              <w:sz w:val="20"/>
              <w:szCs w:val="20"/>
            </w:rPr>
            <w:t> :</w:t>
          </w:r>
          <w:r>
            <w:rPr>
              <w:rFonts w:ascii="Arial" w:eastAsia="Times New Roman" w:hAnsi="Arial" w:cs="Arial"/>
              <w:i/>
              <w:sz w:val="20"/>
              <w:szCs w:val="20"/>
            </w:rPr>
            <w:t xml:space="preserve"> </w:t>
          </w:r>
          <w:r w:rsidRPr="00947DBC">
            <w:rPr>
              <w:rFonts w:ascii="Arial" w:eastAsia="Times New Roman" w:hAnsi="Arial" w:cs="Arial"/>
              <w:i/>
              <w:sz w:val="20"/>
              <w:szCs w:val="20"/>
            </w:rPr>
            <w:t xml:space="preserve">1/ Connectez-vous sur </w:t>
          </w:r>
          <w:r>
            <w:rPr>
              <w:rFonts w:ascii="Arial" w:eastAsia="Times New Roman" w:hAnsi="Arial" w:cs="Arial"/>
              <w:i/>
              <w:sz w:val="20"/>
              <w:szCs w:val="20"/>
            </w:rPr>
            <w:t>Atouts Normandie  – 2/ Créez ou retournez sur votre compte – 3/</w:t>
          </w:r>
          <w:r w:rsidRPr="00947DBC">
            <w:rPr>
              <w:rFonts w:ascii="Arial" w:hAnsi="Arial" w:cs="Arial"/>
              <w:i/>
              <w:w w:val="122"/>
              <w:sz w:val="20"/>
              <w:szCs w:val="20"/>
            </w:rPr>
            <w:t xml:space="preserve"> </w:t>
          </w:r>
          <w:r>
            <w:rPr>
              <w:rFonts w:ascii="Arial" w:eastAsia="Times New Roman" w:hAnsi="Arial" w:cs="Arial"/>
              <w:i/>
              <w:sz w:val="20"/>
              <w:szCs w:val="20"/>
            </w:rPr>
            <w:t>Demandez votre avantage livre</w:t>
          </w:r>
        </w:p>
      </w:tc>
    </w:tr>
  </w:tbl>
  <w:p w:rsidR="00001D05" w:rsidRPr="001E2B7A" w:rsidRDefault="00001D05" w:rsidP="001E2B7A">
    <w:pPr>
      <w:pStyle w:val="En-tte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19" w:rsidRDefault="002C05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4C3A"/>
    <w:multiLevelType w:val="hybridMultilevel"/>
    <w:tmpl w:val="255488D2"/>
    <w:lvl w:ilvl="0" w:tplc="5CA0D73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DCC50AD"/>
    <w:multiLevelType w:val="hybridMultilevel"/>
    <w:tmpl w:val="B7E2DF6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B01CF"/>
    <w:multiLevelType w:val="hybridMultilevel"/>
    <w:tmpl w:val="09766B50"/>
    <w:lvl w:ilvl="0" w:tplc="4AB0D494">
      <w:start w:val="1"/>
      <w:numFmt w:val="bullet"/>
      <w:lvlText w:val="-"/>
      <w:lvlJc w:val="left"/>
      <w:pPr>
        <w:ind w:left="175" w:hanging="111"/>
      </w:pPr>
      <w:rPr>
        <w:rFonts w:ascii="Arial" w:eastAsia="Arial" w:hAnsi="Arial" w:hint="default"/>
        <w:w w:val="100"/>
        <w:sz w:val="18"/>
        <w:szCs w:val="18"/>
      </w:rPr>
    </w:lvl>
    <w:lvl w:ilvl="1" w:tplc="A8BA7326">
      <w:start w:val="1"/>
      <w:numFmt w:val="bullet"/>
      <w:lvlText w:val="•"/>
      <w:lvlJc w:val="left"/>
      <w:pPr>
        <w:ind w:left="491" w:hanging="111"/>
      </w:pPr>
      <w:rPr>
        <w:rFonts w:hint="default"/>
      </w:rPr>
    </w:lvl>
    <w:lvl w:ilvl="2" w:tplc="F9D6517A">
      <w:start w:val="1"/>
      <w:numFmt w:val="bullet"/>
      <w:lvlText w:val="•"/>
      <w:lvlJc w:val="left"/>
      <w:pPr>
        <w:ind w:left="802" w:hanging="111"/>
      </w:pPr>
      <w:rPr>
        <w:rFonts w:hint="default"/>
      </w:rPr>
    </w:lvl>
    <w:lvl w:ilvl="3" w:tplc="11A42230">
      <w:start w:val="1"/>
      <w:numFmt w:val="bullet"/>
      <w:lvlText w:val="•"/>
      <w:lvlJc w:val="left"/>
      <w:pPr>
        <w:ind w:left="1113" w:hanging="111"/>
      </w:pPr>
      <w:rPr>
        <w:rFonts w:hint="default"/>
      </w:rPr>
    </w:lvl>
    <w:lvl w:ilvl="4" w:tplc="133E8116">
      <w:start w:val="1"/>
      <w:numFmt w:val="bullet"/>
      <w:lvlText w:val="•"/>
      <w:lvlJc w:val="left"/>
      <w:pPr>
        <w:ind w:left="1424" w:hanging="111"/>
      </w:pPr>
      <w:rPr>
        <w:rFonts w:hint="default"/>
      </w:rPr>
    </w:lvl>
    <w:lvl w:ilvl="5" w:tplc="C532C58C">
      <w:start w:val="1"/>
      <w:numFmt w:val="bullet"/>
      <w:lvlText w:val="•"/>
      <w:lvlJc w:val="left"/>
      <w:pPr>
        <w:ind w:left="1735" w:hanging="111"/>
      </w:pPr>
      <w:rPr>
        <w:rFonts w:hint="default"/>
      </w:rPr>
    </w:lvl>
    <w:lvl w:ilvl="6" w:tplc="1D942CD4">
      <w:start w:val="1"/>
      <w:numFmt w:val="bullet"/>
      <w:lvlText w:val="•"/>
      <w:lvlJc w:val="left"/>
      <w:pPr>
        <w:ind w:left="2046" w:hanging="111"/>
      </w:pPr>
      <w:rPr>
        <w:rFonts w:hint="default"/>
      </w:rPr>
    </w:lvl>
    <w:lvl w:ilvl="7" w:tplc="2B0CCF2E">
      <w:start w:val="1"/>
      <w:numFmt w:val="bullet"/>
      <w:lvlText w:val="•"/>
      <w:lvlJc w:val="left"/>
      <w:pPr>
        <w:ind w:left="2357" w:hanging="111"/>
      </w:pPr>
      <w:rPr>
        <w:rFonts w:hint="default"/>
      </w:rPr>
    </w:lvl>
    <w:lvl w:ilvl="8" w:tplc="925A16AA">
      <w:start w:val="1"/>
      <w:numFmt w:val="bullet"/>
      <w:lvlText w:val="•"/>
      <w:lvlJc w:val="left"/>
      <w:pPr>
        <w:ind w:left="2668" w:hanging="111"/>
      </w:pPr>
      <w:rPr>
        <w:rFonts w:hint="default"/>
      </w:rPr>
    </w:lvl>
  </w:abstractNum>
  <w:abstractNum w:abstractNumId="3" w15:restartNumberingAfterBreak="0">
    <w:nsid w:val="314A118E"/>
    <w:multiLevelType w:val="hybridMultilevel"/>
    <w:tmpl w:val="7F58E58E"/>
    <w:lvl w:ilvl="0" w:tplc="0F28B014">
      <w:start w:val="1"/>
      <w:numFmt w:val="bullet"/>
      <w:lvlText w:val="-"/>
      <w:lvlJc w:val="left"/>
      <w:pPr>
        <w:ind w:left="177" w:hanging="111"/>
      </w:pPr>
      <w:rPr>
        <w:rFonts w:ascii="Arial" w:eastAsia="Arial" w:hAnsi="Arial" w:hint="default"/>
        <w:w w:val="100"/>
        <w:sz w:val="18"/>
        <w:szCs w:val="18"/>
      </w:rPr>
    </w:lvl>
    <w:lvl w:ilvl="1" w:tplc="953C91EA">
      <w:start w:val="1"/>
      <w:numFmt w:val="bullet"/>
      <w:lvlText w:val="•"/>
      <w:lvlJc w:val="left"/>
      <w:pPr>
        <w:ind w:left="588" w:hanging="111"/>
      </w:pPr>
      <w:rPr>
        <w:rFonts w:hint="default"/>
      </w:rPr>
    </w:lvl>
    <w:lvl w:ilvl="2" w:tplc="346C6776">
      <w:start w:val="1"/>
      <w:numFmt w:val="bullet"/>
      <w:lvlText w:val="•"/>
      <w:lvlJc w:val="left"/>
      <w:pPr>
        <w:ind w:left="996" w:hanging="111"/>
      </w:pPr>
      <w:rPr>
        <w:rFonts w:hint="default"/>
      </w:rPr>
    </w:lvl>
    <w:lvl w:ilvl="3" w:tplc="6FF0A340">
      <w:start w:val="1"/>
      <w:numFmt w:val="bullet"/>
      <w:lvlText w:val="•"/>
      <w:lvlJc w:val="left"/>
      <w:pPr>
        <w:ind w:left="1404" w:hanging="111"/>
      </w:pPr>
      <w:rPr>
        <w:rFonts w:hint="default"/>
      </w:rPr>
    </w:lvl>
    <w:lvl w:ilvl="4" w:tplc="38683FB6">
      <w:start w:val="1"/>
      <w:numFmt w:val="bullet"/>
      <w:lvlText w:val="•"/>
      <w:lvlJc w:val="left"/>
      <w:pPr>
        <w:ind w:left="1812" w:hanging="111"/>
      </w:pPr>
      <w:rPr>
        <w:rFonts w:hint="default"/>
      </w:rPr>
    </w:lvl>
    <w:lvl w:ilvl="5" w:tplc="B0263B66">
      <w:start w:val="1"/>
      <w:numFmt w:val="bullet"/>
      <w:lvlText w:val="•"/>
      <w:lvlJc w:val="left"/>
      <w:pPr>
        <w:ind w:left="2220" w:hanging="111"/>
      </w:pPr>
      <w:rPr>
        <w:rFonts w:hint="default"/>
      </w:rPr>
    </w:lvl>
    <w:lvl w:ilvl="6" w:tplc="344A695A">
      <w:start w:val="1"/>
      <w:numFmt w:val="bullet"/>
      <w:lvlText w:val="•"/>
      <w:lvlJc w:val="left"/>
      <w:pPr>
        <w:ind w:left="2628" w:hanging="111"/>
      </w:pPr>
      <w:rPr>
        <w:rFonts w:hint="default"/>
      </w:rPr>
    </w:lvl>
    <w:lvl w:ilvl="7" w:tplc="216EF41E">
      <w:start w:val="1"/>
      <w:numFmt w:val="bullet"/>
      <w:lvlText w:val="•"/>
      <w:lvlJc w:val="left"/>
      <w:pPr>
        <w:ind w:left="3036" w:hanging="111"/>
      </w:pPr>
      <w:rPr>
        <w:rFonts w:hint="default"/>
      </w:rPr>
    </w:lvl>
    <w:lvl w:ilvl="8" w:tplc="B3683346">
      <w:start w:val="1"/>
      <w:numFmt w:val="bullet"/>
      <w:lvlText w:val="•"/>
      <w:lvlJc w:val="left"/>
      <w:pPr>
        <w:ind w:left="3444" w:hanging="111"/>
      </w:pPr>
      <w:rPr>
        <w:rFonts w:hint="default"/>
      </w:rPr>
    </w:lvl>
  </w:abstractNum>
  <w:abstractNum w:abstractNumId="4" w15:restartNumberingAfterBreak="0">
    <w:nsid w:val="34584B91"/>
    <w:multiLevelType w:val="hybridMultilevel"/>
    <w:tmpl w:val="8B1E87C6"/>
    <w:lvl w:ilvl="0" w:tplc="34D2EA9E">
      <w:start w:val="1"/>
      <w:numFmt w:val="bullet"/>
      <w:lvlText w:val="-"/>
      <w:lvlJc w:val="left"/>
      <w:pPr>
        <w:ind w:left="175" w:hanging="111"/>
      </w:pPr>
      <w:rPr>
        <w:rFonts w:ascii="Arial" w:eastAsia="Arial" w:hAnsi="Arial" w:hint="default"/>
        <w:w w:val="100"/>
        <w:sz w:val="18"/>
        <w:szCs w:val="18"/>
      </w:rPr>
    </w:lvl>
    <w:lvl w:ilvl="1" w:tplc="388495BE">
      <w:start w:val="1"/>
      <w:numFmt w:val="bullet"/>
      <w:lvlText w:val="•"/>
      <w:lvlJc w:val="left"/>
      <w:pPr>
        <w:ind w:left="414" w:hanging="111"/>
      </w:pPr>
      <w:rPr>
        <w:rFonts w:hint="default"/>
      </w:rPr>
    </w:lvl>
    <w:lvl w:ilvl="2" w:tplc="26BA24F2">
      <w:start w:val="1"/>
      <w:numFmt w:val="bullet"/>
      <w:lvlText w:val="•"/>
      <w:lvlJc w:val="left"/>
      <w:pPr>
        <w:ind w:left="648" w:hanging="111"/>
      </w:pPr>
      <w:rPr>
        <w:rFonts w:hint="default"/>
      </w:rPr>
    </w:lvl>
    <w:lvl w:ilvl="3" w:tplc="BCEAE8CA">
      <w:start w:val="1"/>
      <w:numFmt w:val="bullet"/>
      <w:lvlText w:val="•"/>
      <w:lvlJc w:val="left"/>
      <w:pPr>
        <w:ind w:left="882" w:hanging="111"/>
      </w:pPr>
      <w:rPr>
        <w:rFonts w:hint="default"/>
      </w:rPr>
    </w:lvl>
    <w:lvl w:ilvl="4" w:tplc="2FB20430">
      <w:start w:val="1"/>
      <w:numFmt w:val="bullet"/>
      <w:lvlText w:val="•"/>
      <w:lvlJc w:val="left"/>
      <w:pPr>
        <w:ind w:left="1116" w:hanging="111"/>
      </w:pPr>
      <w:rPr>
        <w:rFonts w:hint="default"/>
      </w:rPr>
    </w:lvl>
    <w:lvl w:ilvl="5" w:tplc="E7428490">
      <w:start w:val="1"/>
      <w:numFmt w:val="bullet"/>
      <w:lvlText w:val="•"/>
      <w:lvlJc w:val="left"/>
      <w:pPr>
        <w:ind w:left="1350" w:hanging="111"/>
      </w:pPr>
      <w:rPr>
        <w:rFonts w:hint="default"/>
      </w:rPr>
    </w:lvl>
    <w:lvl w:ilvl="6" w:tplc="01B27172">
      <w:start w:val="1"/>
      <w:numFmt w:val="bullet"/>
      <w:lvlText w:val="•"/>
      <w:lvlJc w:val="left"/>
      <w:pPr>
        <w:ind w:left="1584" w:hanging="111"/>
      </w:pPr>
      <w:rPr>
        <w:rFonts w:hint="default"/>
      </w:rPr>
    </w:lvl>
    <w:lvl w:ilvl="7" w:tplc="9006B02A">
      <w:start w:val="1"/>
      <w:numFmt w:val="bullet"/>
      <w:lvlText w:val="•"/>
      <w:lvlJc w:val="left"/>
      <w:pPr>
        <w:ind w:left="1818" w:hanging="111"/>
      </w:pPr>
      <w:rPr>
        <w:rFonts w:hint="default"/>
      </w:rPr>
    </w:lvl>
    <w:lvl w:ilvl="8" w:tplc="CC2C420C">
      <w:start w:val="1"/>
      <w:numFmt w:val="bullet"/>
      <w:lvlText w:val="•"/>
      <w:lvlJc w:val="left"/>
      <w:pPr>
        <w:ind w:left="2052" w:hanging="111"/>
      </w:pPr>
      <w:rPr>
        <w:rFonts w:hint="default"/>
      </w:rPr>
    </w:lvl>
  </w:abstractNum>
  <w:abstractNum w:abstractNumId="5" w15:restartNumberingAfterBreak="0">
    <w:nsid w:val="5DFF55FA"/>
    <w:multiLevelType w:val="hybridMultilevel"/>
    <w:tmpl w:val="3BA6B724"/>
    <w:lvl w:ilvl="0" w:tplc="988EF854">
      <w:start w:val="1"/>
      <w:numFmt w:val="bullet"/>
      <w:lvlText w:val="-"/>
      <w:lvlJc w:val="left"/>
      <w:pPr>
        <w:ind w:left="537" w:hanging="111"/>
      </w:pPr>
      <w:rPr>
        <w:rFonts w:ascii="Arial" w:eastAsia="Arial" w:hAnsi="Arial" w:hint="default"/>
        <w:w w:val="100"/>
        <w:sz w:val="18"/>
        <w:szCs w:val="18"/>
      </w:rPr>
    </w:lvl>
    <w:lvl w:ilvl="1" w:tplc="67546260">
      <w:start w:val="1"/>
      <w:numFmt w:val="bullet"/>
      <w:lvlText w:val="•"/>
      <w:lvlJc w:val="left"/>
      <w:pPr>
        <w:ind w:left="793" w:hanging="111"/>
      </w:pPr>
      <w:rPr>
        <w:rFonts w:hint="default"/>
      </w:rPr>
    </w:lvl>
    <w:lvl w:ilvl="2" w:tplc="6E52CE88">
      <w:start w:val="1"/>
      <w:numFmt w:val="bullet"/>
      <w:lvlText w:val="•"/>
      <w:lvlJc w:val="left"/>
      <w:pPr>
        <w:ind w:left="1047" w:hanging="111"/>
      </w:pPr>
      <w:rPr>
        <w:rFonts w:hint="default"/>
      </w:rPr>
    </w:lvl>
    <w:lvl w:ilvl="3" w:tplc="AD7026F2">
      <w:start w:val="1"/>
      <w:numFmt w:val="bullet"/>
      <w:lvlText w:val="•"/>
      <w:lvlJc w:val="left"/>
      <w:pPr>
        <w:ind w:left="1300" w:hanging="111"/>
      </w:pPr>
      <w:rPr>
        <w:rFonts w:hint="default"/>
      </w:rPr>
    </w:lvl>
    <w:lvl w:ilvl="4" w:tplc="78EC5084">
      <w:start w:val="1"/>
      <w:numFmt w:val="bullet"/>
      <w:lvlText w:val="•"/>
      <w:lvlJc w:val="left"/>
      <w:pPr>
        <w:ind w:left="1554" w:hanging="111"/>
      </w:pPr>
      <w:rPr>
        <w:rFonts w:hint="default"/>
      </w:rPr>
    </w:lvl>
    <w:lvl w:ilvl="5" w:tplc="2F32061E">
      <w:start w:val="1"/>
      <w:numFmt w:val="bullet"/>
      <w:lvlText w:val="•"/>
      <w:lvlJc w:val="left"/>
      <w:pPr>
        <w:ind w:left="1807" w:hanging="111"/>
      </w:pPr>
      <w:rPr>
        <w:rFonts w:hint="default"/>
      </w:rPr>
    </w:lvl>
    <w:lvl w:ilvl="6" w:tplc="15022BEE">
      <w:start w:val="1"/>
      <w:numFmt w:val="bullet"/>
      <w:lvlText w:val="•"/>
      <w:lvlJc w:val="left"/>
      <w:pPr>
        <w:ind w:left="2061" w:hanging="111"/>
      </w:pPr>
      <w:rPr>
        <w:rFonts w:hint="default"/>
      </w:rPr>
    </w:lvl>
    <w:lvl w:ilvl="7" w:tplc="8FA2E1CA">
      <w:start w:val="1"/>
      <w:numFmt w:val="bullet"/>
      <w:lvlText w:val="•"/>
      <w:lvlJc w:val="left"/>
      <w:pPr>
        <w:ind w:left="2314" w:hanging="111"/>
      </w:pPr>
      <w:rPr>
        <w:rFonts w:hint="default"/>
      </w:rPr>
    </w:lvl>
    <w:lvl w:ilvl="8" w:tplc="B0F2C8FA">
      <w:start w:val="1"/>
      <w:numFmt w:val="bullet"/>
      <w:lvlText w:val="•"/>
      <w:lvlJc w:val="left"/>
      <w:pPr>
        <w:ind w:left="2568" w:hanging="11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6E"/>
    <w:rsid w:val="00001D05"/>
    <w:rsid w:val="00010BBE"/>
    <w:rsid w:val="00046E83"/>
    <w:rsid w:val="000561E7"/>
    <w:rsid w:val="00057256"/>
    <w:rsid w:val="0006633E"/>
    <w:rsid w:val="00090394"/>
    <w:rsid w:val="00095C76"/>
    <w:rsid w:val="00096276"/>
    <w:rsid w:val="000D37FD"/>
    <w:rsid w:val="000E75AD"/>
    <w:rsid w:val="000E7869"/>
    <w:rsid w:val="000F0341"/>
    <w:rsid w:val="001057FF"/>
    <w:rsid w:val="00112182"/>
    <w:rsid w:val="00147641"/>
    <w:rsid w:val="00173A1C"/>
    <w:rsid w:val="001768C3"/>
    <w:rsid w:val="001E2B7A"/>
    <w:rsid w:val="001F63F3"/>
    <w:rsid w:val="002034BE"/>
    <w:rsid w:val="0021495D"/>
    <w:rsid w:val="002223D8"/>
    <w:rsid w:val="0022789A"/>
    <w:rsid w:val="00227DBB"/>
    <w:rsid w:val="002425BA"/>
    <w:rsid w:val="00253A0D"/>
    <w:rsid w:val="00277B0E"/>
    <w:rsid w:val="002A39F1"/>
    <w:rsid w:val="002A5B5F"/>
    <w:rsid w:val="002B7FAD"/>
    <w:rsid w:val="002C0519"/>
    <w:rsid w:val="002D0B1E"/>
    <w:rsid w:val="002D2C0F"/>
    <w:rsid w:val="002E1F28"/>
    <w:rsid w:val="002F3BBC"/>
    <w:rsid w:val="00310C75"/>
    <w:rsid w:val="00316CA2"/>
    <w:rsid w:val="003421FA"/>
    <w:rsid w:val="00346538"/>
    <w:rsid w:val="00350D3A"/>
    <w:rsid w:val="0035501D"/>
    <w:rsid w:val="00367980"/>
    <w:rsid w:val="00382624"/>
    <w:rsid w:val="003A4559"/>
    <w:rsid w:val="003A6C23"/>
    <w:rsid w:val="003E6C96"/>
    <w:rsid w:val="003F3B1B"/>
    <w:rsid w:val="003F69F8"/>
    <w:rsid w:val="00400150"/>
    <w:rsid w:val="00406A66"/>
    <w:rsid w:val="00414B9E"/>
    <w:rsid w:val="00434093"/>
    <w:rsid w:val="00447739"/>
    <w:rsid w:val="00456DE0"/>
    <w:rsid w:val="004608B8"/>
    <w:rsid w:val="00472290"/>
    <w:rsid w:val="00473B11"/>
    <w:rsid w:val="00483AF6"/>
    <w:rsid w:val="00492AD2"/>
    <w:rsid w:val="004964A7"/>
    <w:rsid w:val="004B2564"/>
    <w:rsid w:val="004B42E0"/>
    <w:rsid w:val="004B7212"/>
    <w:rsid w:val="004C1AA9"/>
    <w:rsid w:val="004C7443"/>
    <w:rsid w:val="004D3ADE"/>
    <w:rsid w:val="004E00CC"/>
    <w:rsid w:val="004E5032"/>
    <w:rsid w:val="004E710C"/>
    <w:rsid w:val="00502384"/>
    <w:rsid w:val="005066DC"/>
    <w:rsid w:val="00540A82"/>
    <w:rsid w:val="00545A76"/>
    <w:rsid w:val="00574D05"/>
    <w:rsid w:val="00586CF9"/>
    <w:rsid w:val="00593E2E"/>
    <w:rsid w:val="005A1019"/>
    <w:rsid w:val="005A2AD7"/>
    <w:rsid w:val="005A5EDE"/>
    <w:rsid w:val="005D1D51"/>
    <w:rsid w:val="005D32F5"/>
    <w:rsid w:val="005D5009"/>
    <w:rsid w:val="0060644D"/>
    <w:rsid w:val="00612BA0"/>
    <w:rsid w:val="00613EF9"/>
    <w:rsid w:val="006233B9"/>
    <w:rsid w:val="00642656"/>
    <w:rsid w:val="006527BF"/>
    <w:rsid w:val="00663343"/>
    <w:rsid w:val="00674912"/>
    <w:rsid w:val="006A362C"/>
    <w:rsid w:val="006D25D5"/>
    <w:rsid w:val="006F10EC"/>
    <w:rsid w:val="006F60FD"/>
    <w:rsid w:val="00702F64"/>
    <w:rsid w:val="00707733"/>
    <w:rsid w:val="00725F8A"/>
    <w:rsid w:val="00732544"/>
    <w:rsid w:val="00732C93"/>
    <w:rsid w:val="007341A3"/>
    <w:rsid w:val="00742ED3"/>
    <w:rsid w:val="0076107B"/>
    <w:rsid w:val="00773458"/>
    <w:rsid w:val="00782664"/>
    <w:rsid w:val="0079004D"/>
    <w:rsid w:val="007963C4"/>
    <w:rsid w:val="00796C0B"/>
    <w:rsid w:val="008503E4"/>
    <w:rsid w:val="00861E4C"/>
    <w:rsid w:val="008676E7"/>
    <w:rsid w:val="00872C8E"/>
    <w:rsid w:val="008B3DBE"/>
    <w:rsid w:val="008B7C30"/>
    <w:rsid w:val="008F2A81"/>
    <w:rsid w:val="009402A3"/>
    <w:rsid w:val="0095680C"/>
    <w:rsid w:val="009700F3"/>
    <w:rsid w:val="0097258C"/>
    <w:rsid w:val="009761D2"/>
    <w:rsid w:val="009A5FD0"/>
    <w:rsid w:val="009B3577"/>
    <w:rsid w:val="009B6F59"/>
    <w:rsid w:val="009B7054"/>
    <w:rsid w:val="009C4996"/>
    <w:rsid w:val="009D27CB"/>
    <w:rsid w:val="009D7853"/>
    <w:rsid w:val="009E02A4"/>
    <w:rsid w:val="009E16CD"/>
    <w:rsid w:val="009E2DAC"/>
    <w:rsid w:val="009F1839"/>
    <w:rsid w:val="009F491C"/>
    <w:rsid w:val="00A01CA1"/>
    <w:rsid w:val="00A14BBF"/>
    <w:rsid w:val="00A22742"/>
    <w:rsid w:val="00A2350F"/>
    <w:rsid w:val="00A3356E"/>
    <w:rsid w:val="00A35C68"/>
    <w:rsid w:val="00A445F4"/>
    <w:rsid w:val="00A45EA3"/>
    <w:rsid w:val="00A47707"/>
    <w:rsid w:val="00A56277"/>
    <w:rsid w:val="00A605B7"/>
    <w:rsid w:val="00A664A5"/>
    <w:rsid w:val="00A9127F"/>
    <w:rsid w:val="00AC24AC"/>
    <w:rsid w:val="00AC7990"/>
    <w:rsid w:val="00AD3EB4"/>
    <w:rsid w:val="00AD73EE"/>
    <w:rsid w:val="00AE63C6"/>
    <w:rsid w:val="00B04268"/>
    <w:rsid w:val="00B15043"/>
    <w:rsid w:val="00B16139"/>
    <w:rsid w:val="00B53CBA"/>
    <w:rsid w:val="00B634DC"/>
    <w:rsid w:val="00B741EC"/>
    <w:rsid w:val="00B93EE3"/>
    <w:rsid w:val="00BB1608"/>
    <w:rsid w:val="00BB3E5F"/>
    <w:rsid w:val="00BB499E"/>
    <w:rsid w:val="00BC1D6C"/>
    <w:rsid w:val="00BD51B9"/>
    <w:rsid w:val="00BF0370"/>
    <w:rsid w:val="00C0462B"/>
    <w:rsid w:val="00C151A8"/>
    <w:rsid w:val="00C21D81"/>
    <w:rsid w:val="00C26C94"/>
    <w:rsid w:val="00C57898"/>
    <w:rsid w:val="00C579C9"/>
    <w:rsid w:val="00C616FB"/>
    <w:rsid w:val="00C62908"/>
    <w:rsid w:val="00C9690F"/>
    <w:rsid w:val="00CA4F30"/>
    <w:rsid w:val="00CE76FE"/>
    <w:rsid w:val="00CE7DC2"/>
    <w:rsid w:val="00D0133B"/>
    <w:rsid w:val="00D0332E"/>
    <w:rsid w:val="00D218CC"/>
    <w:rsid w:val="00D35F70"/>
    <w:rsid w:val="00D40963"/>
    <w:rsid w:val="00D461EF"/>
    <w:rsid w:val="00D86B88"/>
    <w:rsid w:val="00D87A3F"/>
    <w:rsid w:val="00D90882"/>
    <w:rsid w:val="00DB423F"/>
    <w:rsid w:val="00DE427E"/>
    <w:rsid w:val="00E3456C"/>
    <w:rsid w:val="00E667FD"/>
    <w:rsid w:val="00E7616C"/>
    <w:rsid w:val="00E952B8"/>
    <w:rsid w:val="00EA3FFE"/>
    <w:rsid w:val="00ED0DAC"/>
    <w:rsid w:val="00F21423"/>
    <w:rsid w:val="00F26510"/>
    <w:rsid w:val="00F30A5A"/>
    <w:rsid w:val="00F32093"/>
    <w:rsid w:val="00F32AF5"/>
    <w:rsid w:val="00F5444D"/>
    <w:rsid w:val="00F563DD"/>
    <w:rsid w:val="00F6608D"/>
    <w:rsid w:val="00F96A0B"/>
    <w:rsid w:val="00F97918"/>
    <w:rsid w:val="00FA7E99"/>
    <w:rsid w:val="00FC2AF3"/>
    <w:rsid w:val="00FE5886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2703530E-BC3E-4627-BA40-6062E89F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356E"/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3F69F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3356E"/>
    <w:pPr>
      <w:spacing w:before="77"/>
      <w:ind w:left="5307"/>
    </w:pPr>
    <w:rPr>
      <w:rFonts w:ascii="Arial" w:eastAsia="Arial" w:hAnsi="Arial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A3356E"/>
  </w:style>
  <w:style w:type="paragraph" w:customStyle="1" w:styleId="TableParagraph">
    <w:name w:val="Table Paragraph"/>
    <w:basedOn w:val="Normal"/>
    <w:uiPriority w:val="1"/>
    <w:qFormat/>
    <w:rsid w:val="00A3356E"/>
  </w:style>
  <w:style w:type="paragraph" w:styleId="En-tte">
    <w:name w:val="header"/>
    <w:basedOn w:val="Normal"/>
    <w:link w:val="En-tteCar"/>
    <w:uiPriority w:val="99"/>
    <w:unhideWhenUsed/>
    <w:rsid w:val="002149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495D"/>
  </w:style>
  <w:style w:type="paragraph" w:styleId="Pieddepage">
    <w:name w:val="footer"/>
    <w:basedOn w:val="Normal"/>
    <w:link w:val="PieddepageCar"/>
    <w:uiPriority w:val="99"/>
    <w:unhideWhenUsed/>
    <w:rsid w:val="002149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495D"/>
  </w:style>
  <w:style w:type="table" w:styleId="Grilledutableau">
    <w:name w:val="Table Grid"/>
    <w:basedOn w:val="TableauNormal"/>
    <w:uiPriority w:val="59"/>
    <w:rsid w:val="00F2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60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0FD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9E16CD"/>
    <w:rPr>
      <w:color w:val="0000FF" w:themeColor="hyperlink"/>
      <w:u w:val="single"/>
    </w:rPr>
  </w:style>
  <w:style w:type="character" w:customStyle="1" w:styleId="cache">
    <w:name w:val="cache"/>
    <w:basedOn w:val="Policepardfaut"/>
    <w:rsid w:val="00AC7990"/>
  </w:style>
  <w:style w:type="character" w:customStyle="1" w:styleId="Titre1Car">
    <w:name w:val="Titre 1 Car"/>
    <w:basedOn w:val="Policepardfaut"/>
    <w:link w:val="Titre1"/>
    <w:uiPriority w:val="9"/>
    <w:rsid w:val="003F69F8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86B88"/>
    <w:rPr>
      <w:rFonts w:ascii="Arial" w:eastAsia="Arial" w:hAnsi="Arial"/>
      <w:b/>
      <w:bCs/>
      <w:sz w:val="18"/>
      <w:szCs w:val="18"/>
      <w:lang w:val="fr-FR"/>
    </w:rPr>
  </w:style>
  <w:style w:type="paragraph" w:styleId="Sansinterligne">
    <w:name w:val="No Spacing"/>
    <w:uiPriority w:val="1"/>
    <w:qFormat/>
    <w:rsid w:val="002D0B1E"/>
  </w:style>
  <w:style w:type="character" w:customStyle="1" w:styleId="date-display-single">
    <w:name w:val="date-display-single"/>
    <w:basedOn w:val="Policepardfaut"/>
    <w:rsid w:val="0066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1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95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6A072F2-37BB-45FB-92A0-275DF403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ALEXIS DE TOCQUEVILLE</vt:lpstr>
    </vt:vector>
  </TitlesOfParts>
  <Company>Hewlett-Packard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ALEXIS DE TOCQUEVILLE</dc:title>
  <dc:creator>.</dc:creator>
  <cp:lastModifiedBy>hellio</cp:lastModifiedBy>
  <cp:revision>9</cp:revision>
  <cp:lastPrinted>2022-06-23T06:31:00Z</cp:lastPrinted>
  <dcterms:created xsi:type="dcterms:W3CDTF">2022-06-20T06:44:00Z</dcterms:created>
  <dcterms:modified xsi:type="dcterms:W3CDTF">2023-06-15T09:53:00Z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2015-05-02T00:00:00Z</vt:filetime>
  </property>
</Properties>
</file>